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35FF7" w14:textId="77777777" w:rsidR="006460B5" w:rsidRDefault="006460B5" w:rsidP="00634534">
      <w:pPr>
        <w:rPr>
          <w:b/>
          <w:sz w:val="28"/>
          <w:szCs w:val="28"/>
        </w:rPr>
      </w:pPr>
      <w:bookmarkStart w:id="0" w:name="_GoBack"/>
      <w:bookmarkEnd w:id="0"/>
    </w:p>
    <w:p w14:paraId="1DF54872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5E8FC5A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625F8B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9C34D29" w14:textId="77777777" w:rsidR="006460B5" w:rsidRDefault="006460B5" w:rsidP="00D432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1F8D3A" wp14:editId="0979C915">
            <wp:extent cx="1598295" cy="19716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94" cy="199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FF15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710D6C4B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2B0064C5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926A638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AC38536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9DA64C5" w14:textId="77777777" w:rsidR="006460B5" w:rsidRDefault="006460B5" w:rsidP="00B8177C">
      <w:pPr>
        <w:rPr>
          <w:b/>
          <w:sz w:val="28"/>
          <w:szCs w:val="28"/>
        </w:rPr>
      </w:pPr>
    </w:p>
    <w:p w14:paraId="7A58D8F1" w14:textId="288944BC" w:rsidR="00A147C9" w:rsidRDefault="0081703D" w:rsidP="00D4325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Отч</w:t>
      </w:r>
      <w:r w:rsidR="00DA652E">
        <w:rPr>
          <w:b/>
          <w:sz w:val="36"/>
          <w:szCs w:val="28"/>
        </w:rPr>
        <w:t>ё</w:t>
      </w:r>
      <w:r>
        <w:rPr>
          <w:b/>
          <w:sz w:val="36"/>
          <w:szCs w:val="28"/>
        </w:rPr>
        <w:t>т</w:t>
      </w:r>
    </w:p>
    <w:p w14:paraId="3D878DA9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главы администрации</w:t>
      </w:r>
    </w:p>
    <w:p w14:paraId="14526CD5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муниципального образования Борское сельское поселение</w:t>
      </w:r>
    </w:p>
    <w:p w14:paraId="3925D217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Тихвинского муниципального района Ленинградской области</w:t>
      </w:r>
    </w:p>
    <w:p w14:paraId="7AF9845C" w14:textId="5E049F6B" w:rsidR="00D4325E" w:rsidRPr="006460B5" w:rsidRDefault="00D4325E" w:rsidP="006460B5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по итогам социально</w:t>
      </w:r>
      <w:r w:rsidR="008D1982" w:rsidRPr="006460B5">
        <w:rPr>
          <w:b/>
          <w:sz w:val="36"/>
          <w:szCs w:val="28"/>
        </w:rPr>
        <w:t>-</w:t>
      </w:r>
      <w:r w:rsidRPr="006460B5">
        <w:rPr>
          <w:b/>
          <w:sz w:val="36"/>
          <w:szCs w:val="28"/>
        </w:rPr>
        <w:t>экономического развития муниципального образования Борское сельское поселение Тихвинского муниципального района Ленинградской области за 202</w:t>
      </w:r>
      <w:r w:rsidR="002F049C">
        <w:rPr>
          <w:b/>
          <w:sz w:val="36"/>
          <w:szCs w:val="28"/>
        </w:rPr>
        <w:t>1</w:t>
      </w:r>
      <w:r w:rsidRPr="006460B5">
        <w:rPr>
          <w:b/>
          <w:sz w:val="36"/>
          <w:szCs w:val="28"/>
        </w:rPr>
        <w:t xml:space="preserve"> год</w:t>
      </w:r>
      <w:r w:rsidR="006460B5">
        <w:rPr>
          <w:b/>
          <w:sz w:val="36"/>
          <w:szCs w:val="28"/>
        </w:rPr>
        <w:t xml:space="preserve"> </w:t>
      </w:r>
      <w:r w:rsidRPr="006460B5">
        <w:rPr>
          <w:b/>
          <w:sz w:val="36"/>
          <w:szCs w:val="28"/>
        </w:rPr>
        <w:t>и задачах на 202</w:t>
      </w:r>
      <w:r w:rsidR="002F049C">
        <w:rPr>
          <w:b/>
          <w:sz w:val="36"/>
          <w:szCs w:val="28"/>
        </w:rPr>
        <w:t>2</w:t>
      </w:r>
      <w:r w:rsidRPr="006460B5">
        <w:rPr>
          <w:b/>
          <w:sz w:val="36"/>
          <w:szCs w:val="28"/>
        </w:rPr>
        <w:t xml:space="preserve"> год</w:t>
      </w:r>
    </w:p>
    <w:p w14:paraId="5157AC9D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</w:p>
    <w:p w14:paraId="2B85F228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4CA7AA51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573DD1B2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79A2858F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6AEAAE5E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83029E2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7AC3A5EE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EC18BB4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22195621" w14:textId="77777777" w:rsidR="006460B5" w:rsidRDefault="006460B5" w:rsidP="00AD74BA">
      <w:pPr>
        <w:rPr>
          <w:b/>
          <w:sz w:val="28"/>
          <w:szCs w:val="28"/>
        </w:rPr>
      </w:pPr>
    </w:p>
    <w:p w14:paraId="4109EC61" w14:textId="77777777" w:rsidR="006460B5" w:rsidRDefault="006460B5" w:rsidP="006460B5">
      <w:pPr>
        <w:rPr>
          <w:b/>
          <w:sz w:val="28"/>
          <w:szCs w:val="28"/>
        </w:rPr>
      </w:pPr>
    </w:p>
    <w:p w14:paraId="34BE2E83" w14:textId="77777777" w:rsidR="006460B5" w:rsidRDefault="006460B5" w:rsidP="006460B5">
      <w:pPr>
        <w:rPr>
          <w:b/>
          <w:sz w:val="28"/>
          <w:szCs w:val="28"/>
        </w:rPr>
      </w:pPr>
    </w:p>
    <w:p w14:paraId="7F0B394B" w14:textId="77777777" w:rsidR="006460B5" w:rsidRDefault="00AD74BA" w:rsidP="00D4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Бор</w:t>
      </w:r>
    </w:p>
    <w:p w14:paraId="6CA1ED0D" w14:textId="194EBD59" w:rsidR="00AD74BA" w:rsidRDefault="00AD74BA" w:rsidP="00D4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F049C">
        <w:rPr>
          <w:b/>
          <w:sz w:val="28"/>
          <w:szCs w:val="28"/>
        </w:rPr>
        <w:t>2</w:t>
      </w:r>
    </w:p>
    <w:p w14:paraId="7CC2C6F6" w14:textId="77777777" w:rsidR="00634534" w:rsidRDefault="00634534" w:rsidP="00D4325E">
      <w:pPr>
        <w:jc w:val="center"/>
        <w:rPr>
          <w:b/>
          <w:sz w:val="28"/>
          <w:szCs w:val="28"/>
        </w:rPr>
      </w:pPr>
    </w:p>
    <w:p w14:paraId="1B1000D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2AC10FF" w14:textId="77777777" w:rsidR="00634534" w:rsidRDefault="002F049C" w:rsidP="002F049C">
      <w:pPr>
        <w:shd w:val="clear" w:color="auto" w:fill="FFFFFF"/>
        <w:ind w:firstLine="709"/>
        <w:jc w:val="center"/>
        <w:rPr>
          <w:bCs/>
          <w:sz w:val="28"/>
        </w:rPr>
      </w:pPr>
      <w:r>
        <w:rPr>
          <w:bCs/>
          <w:sz w:val="28"/>
        </w:rPr>
        <w:lastRenderedPageBreak/>
        <w:t xml:space="preserve">Уважаемые гости, уважаемые </w:t>
      </w:r>
      <w:r w:rsidR="00634534">
        <w:rPr>
          <w:bCs/>
          <w:sz w:val="28"/>
        </w:rPr>
        <w:t xml:space="preserve">жители, уважаемые </w:t>
      </w:r>
      <w:r>
        <w:rPr>
          <w:bCs/>
          <w:sz w:val="28"/>
        </w:rPr>
        <w:t xml:space="preserve">депутаты </w:t>
      </w:r>
    </w:p>
    <w:p w14:paraId="798E533F" w14:textId="2BB75106" w:rsidR="002F049C" w:rsidRDefault="002F049C" w:rsidP="002F049C">
      <w:pPr>
        <w:shd w:val="clear" w:color="auto" w:fill="FFFFFF"/>
        <w:ind w:firstLine="709"/>
        <w:jc w:val="center"/>
        <w:rPr>
          <w:bCs/>
          <w:sz w:val="28"/>
        </w:rPr>
      </w:pPr>
      <w:r>
        <w:rPr>
          <w:bCs/>
          <w:sz w:val="28"/>
        </w:rPr>
        <w:t>Борского сельского поселения!</w:t>
      </w:r>
    </w:p>
    <w:p w14:paraId="6742CFFF" w14:textId="31468924" w:rsidR="002F049C" w:rsidRDefault="002F049C" w:rsidP="002F049C">
      <w:pPr>
        <w:shd w:val="clear" w:color="auto" w:fill="FFFFFF"/>
        <w:jc w:val="both"/>
        <w:rPr>
          <w:bCs/>
          <w:sz w:val="28"/>
        </w:rPr>
      </w:pPr>
    </w:p>
    <w:p w14:paraId="548EA6D2" w14:textId="5790C0D7" w:rsidR="002F049C" w:rsidRPr="00884CC2" w:rsidRDefault="002F049C" w:rsidP="002F049C">
      <w:pPr>
        <w:shd w:val="clear" w:color="auto" w:fill="FFFFFF"/>
        <w:ind w:firstLine="709"/>
        <w:jc w:val="both"/>
        <w:rPr>
          <w:bCs/>
          <w:sz w:val="28"/>
        </w:rPr>
      </w:pPr>
      <w:r w:rsidRPr="00C97DCF">
        <w:rPr>
          <w:bCs/>
          <w:sz w:val="28"/>
        </w:rPr>
        <w:t>Сегодня</w:t>
      </w:r>
      <w:r>
        <w:rPr>
          <w:bCs/>
          <w:sz w:val="28"/>
        </w:rPr>
        <w:t>,</w:t>
      </w:r>
      <w:r w:rsidRPr="00C97DCF">
        <w:rPr>
          <w:bCs/>
          <w:sz w:val="28"/>
        </w:rPr>
        <w:t xml:space="preserve"> в рамках отчетного собрания органов местного самоуправления </w:t>
      </w:r>
      <w:r>
        <w:rPr>
          <w:bCs/>
          <w:sz w:val="28"/>
        </w:rPr>
        <w:t>Вашему вниманию предлагается доклад</w:t>
      </w:r>
      <w:r w:rsidRPr="00C97DCF">
        <w:rPr>
          <w:bCs/>
          <w:sz w:val="28"/>
        </w:rPr>
        <w:t xml:space="preserve"> об итогах работы администрации Борского сельского поселения Тихвинского муниципального рай</w:t>
      </w:r>
      <w:r>
        <w:rPr>
          <w:bCs/>
          <w:sz w:val="28"/>
        </w:rPr>
        <w:t>она Ленинградской области в 2021</w:t>
      </w:r>
      <w:r w:rsidRPr="00C97DCF">
        <w:rPr>
          <w:bCs/>
          <w:sz w:val="28"/>
        </w:rPr>
        <w:t xml:space="preserve"> году</w:t>
      </w:r>
      <w:r>
        <w:rPr>
          <w:bCs/>
          <w:sz w:val="28"/>
        </w:rPr>
        <w:t>.</w:t>
      </w:r>
    </w:p>
    <w:p w14:paraId="7FA298DB" w14:textId="77777777" w:rsidR="002F049C" w:rsidRDefault="002F049C" w:rsidP="002F049C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1BCF1035" w14:textId="77777777" w:rsidR="002F049C" w:rsidRPr="00884CC2" w:rsidRDefault="002F049C" w:rsidP="002F049C">
      <w:pPr>
        <w:suppressAutoHyphens/>
        <w:ind w:firstLine="567"/>
        <w:jc w:val="both"/>
        <w:rPr>
          <w:lang w:eastAsia="zh-CN"/>
        </w:rPr>
      </w:pPr>
      <w:r w:rsidRPr="00884CC2">
        <w:rPr>
          <w:sz w:val="28"/>
          <w:szCs w:val="28"/>
          <w:lang w:eastAsia="zh-CN"/>
        </w:rPr>
        <w:t xml:space="preserve">Работа </w:t>
      </w:r>
      <w:r>
        <w:rPr>
          <w:sz w:val="28"/>
          <w:szCs w:val="28"/>
          <w:lang w:eastAsia="zh-CN"/>
        </w:rPr>
        <w:t>а</w:t>
      </w:r>
      <w:r w:rsidRPr="00884CC2">
        <w:rPr>
          <w:sz w:val="28"/>
          <w:szCs w:val="28"/>
          <w:lang w:eastAsia="zh-CN"/>
        </w:rPr>
        <w:t xml:space="preserve">дминистрации </w:t>
      </w:r>
      <w:r>
        <w:rPr>
          <w:sz w:val="28"/>
          <w:szCs w:val="28"/>
          <w:lang w:eastAsia="zh-CN"/>
        </w:rPr>
        <w:t>Борс</w:t>
      </w:r>
      <w:r w:rsidRPr="00884CC2">
        <w:rPr>
          <w:sz w:val="28"/>
          <w:szCs w:val="28"/>
          <w:lang w:eastAsia="zh-CN"/>
        </w:rPr>
        <w:t xml:space="preserve">кого сельского поселения направлена на реализацию полномочий, в соответствии с федеральным законом </w:t>
      </w:r>
      <w:r>
        <w:rPr>
          <w:sz w:val="28"/>
          <w:szCs w:val="28"/>
          <w:lang w:eastAsia="zh-CN"/>
        </w:rPr>
        <w:t xml:space="preserve">от 06.10.2003 </w:t>
      </w:r>
      <w:r w:rsidRPr="00884CC2">
        <w:rPr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Федерации».</w:t>
      </w:r>
    </w:p>
    <w:p w14:paraId="71AD8476" w14:textId="77777777" w:rsidR="002F049C" w:rsidRDefault="002F049C" w:rsidP="002F049C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</w:pPr>
      <w:r w:rsidRPr="00884CC2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ab/>
      </w:r>
    </w:p>
    <w:p w14:paraId="28BFA073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84CC2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Ключевой з</w:t>
      </w:r>
      <w:r w:rsidRPr="00884CC2">
        <w:rPr>
          <w:rFonts w:ascii="Times New Roman CYR" w:hAnsi="Times New Roman CYR" w:cs="Times New Roman CYR"/>
          <w:sz w:val="28"/>
          <w:szCs w:val="28"/>
          <w:lang w:eastAsia="zh-CN"/>
        </w:rPr>
        <w:t xml:space="preserve"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организация благоустройства и озеленения территории, освещения улиц, организация в границах поселения электро-, тепло-,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>на заседаниях совета</w:t>
      </w:r>
      <w:r w:rsidRPr="00884CC2">
        <w:rPr>
          <w:rFonts w:ascii="Times New Roman CYR" w:hAnsi="Times New Roman CYR" w:cs="Times New Roman CYR"/>
          <w:sz w:val="28"/>
          <w:szCs w:val="28"/>
          <w:lang w:eastAsia="zh-CN"/>
        </w:rPr>
        <w:t xml:space="preserve"> депутатов, осуществления личного приема граждан главой 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>а</w:t>
      </w:r>
      <w:r w:rsidRPr="00884CC2">
        <w:rPr>
          <w:rFonts w:ascii="Times New Roman CYR" w:hAnsi="Times New Roman CYR" w:cs="Times New Roman CYR"/>
          <w:sz w:val="28"/>
          <w:szCs w:val="28"/>
          <w:lang w:eastAsia="zh-CN"/>
        </w:rPr>
        <w:t>дминистрации поселения и муниципальными служащими, рассмотрение письменных и устных обращений граждан.</w:t>
      </w:r>
    </w:p>
    <w:p w14:paraId="5A7B1FBC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14:paraId="407D65D5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Территория Борского сельского поселения, общей площадью 315 км², образована 11 населенными пунктами, центром которого является деревня Бор с численностью зарегистрированного населения на 01.01.2022 года 1167 человек. </w:t>
      </w:r>
    </w:p>
    <w:p w14:paraId="25B883DB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14:paraId="795AB637" w14:textId="77777777" w:rsidR="00155611" w:rsidRDefault="002F049C" w:rsidP="0015561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>На территории Борского сельского поселения проживает 1562 человека.</w:t>
      </w:r>
      <w:r w:rsidR="00155611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</w:p>
    <w:p w14:paraId="54C7FEF1" w14:textId="37F2D178" w:rsidR="002F049C" w:rsidRDefault="002F049C" w:rsidP="0015561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В 2021 году родилось – 14 человек, умерло – 39 человек. По сравнению с 2020 годом количество родившихся превысило на 2 человека (12); умерших на 16 человек (23). </w:t>
      </w:r>
    </w:p>
    <w:p w14:paraId="178C4F9A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14:paraId="7CD67792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На территории Борского сельского поселения ведут свою деятельность 18 предприятий и организаций различных форм собственности; имеется МОУ «Борская ООШ», в которой сформировано 9 классов и 4 дошкольных группы: 110 обучающихся и 61 воспитанник.  </w:t>
      </w:r>
    </w:p>
    <w:p w14:paraId="4AB617D2" w14:textId="77777777" w:rsidR="002F049C" w:rsidRDefault="002F049C" w:rsidP="002F049C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14:paraId="46BCAFD3" w14:textId="77777777" w:rsidR="002F049C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D20CA0">
        <w:rPr>
          <w:rFonts w:ascii="Times New Roman CYR" w:hAnsi="Times New Roman CYR" w:cs="Times New Roman CYR"/>
          <w:sz w:val="28"/>
          <w:szCs w:val="28"/>
          <w:lang w:eastAsia="zh-CN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финансами.</w:t>
      </w:r>
    </w:p>
    <w:p w14:paraId="4FB21801" w14:textId="77777777" w:rsidR="002F049C" w:rsidRDefault="002F049C" w:rsidP="002F049C">
      <w:pPr>
        <w:ind w:firstLine="709"/>
        <w:jc w:val="both"/>
        <w:rPr>
          <w:sz w:val="28"/>
          <w:szCs w:val="28"/>
        </w:rPr>
      </w:pPr>
    </w:p>
    <w:p w14:paraId="7E4FBCD8" w14:textId="77777777" w:rsidR="002F049C" w:rsidRPr="00CA4ABB" w:rsidRDefault="002F049C" w:rsidP="002F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4ABB">
        <w:rPr>
          <w:sz w:val="28"/>
          <w:szCs w:val="28"/>
        </w:rPr>
        <w:t>инансово-хозяйственн</w:t>
      </w:r>
      <w:r>
        <w:rPr>
          <w:sz w:val="28"/>
          <w:szCs w:val="28"/>
        </w:rPr>
        <w:t>ая</w:t>
      </w:r>
      <w:r w:rsidRPr="00CA4ABB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администрации Борского сельского поселения осуществлялась </w:t>
      </w:r>
      <w:r w:rsidRPr="00CA4ABB">
        <w:rPr>
          <w:sz w:val="28"/>
          <w:szCs w:val="28"/>
        </w:rPr>
        <w:t>в 20</w:t>
      </w:r>
      <w:r>
        <w:rPr>
          <w:sz w:val="28"/>
          <w:szCs w:val="28"/>
        </w:rPr>
        <w:t>21 году на основании р</w:t>
      </w:r>
      <w:r w:rsidRPr="00CA4ABB">
        <w:rPr>
          <w:sz w:val="28"/>
          <w:szCs w:val="28"/>
        </w:rPr>
        <w:t>ешения 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rPr>
          <w:sz w:val="28"/>
          <w:szCs w:val="28"/>
        </w:rPr>
        <w:t xml:space="preserve">21 год и плановый период 2022 </w:t>
      </w:r>
      <w:r>
        <w:rPr>
          <w:sz w:val="28"/>
          <w:szCs w:val="28"/>
        </w:rPr>
        <w:lastRenderedPageBreak/>
        <w:t>и 2023</w:t>
      </w:r>
      <w:r w:rsidRPr="00CA4ABB">
        <w:rPr>
          <w:sz w:val="28"/>
          <w:szCs w:val="28"/>
        </w:rPr>
        <w:t xml:space="preserve"> годов», утвержденного </w:t>
      </w:r>
      <w:r>
        <w:rPr>
          <w:sz w:val="28"/>
          <w:szCs w:val="28"/>
        </w:rPr>
        <w:t>с</w:t>
      </w:r>
      <w:r w:rsidRPr="00CA4ABB">
        <w:rPr>
          <w:sz w:val="28"/>
          <w:szCs w:val="28"/>
        </w:rPr>
        <w:t xml:space="preserve">оветом </w:t>
      </w:r>
      <w:r>
        <w:rPr>
          <w:sz w:val="28"/>
          <w:szCs w:val="28"/>
        </w:rPr>
        <w:t>д</w:t>
      </w:r>
      <w:r w:rsidRPr="00CA4ABB">
        <w:rPr>
          <w:sz w:val="28"/>
          <w:szCs w:val="28"/>
        </w:rPr>
        <w:t xml:space="preserve">епутатов Борского сельского </w:t>
      </w:r>
      <w:r w:rsidRPr="007D2BED">
        <w:rPr>
          <w:sz w:val="28"/>
          <w:szCs w:val="28"/>
        </w:rPr>
        <w:t xml:space="preserve">поселения </w:t>
      </w:r>
      <w:r w:rsidRPr="008C69D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C69D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8C69D5">
        <w:rPr>
          <w:sz w:val="28"/>
          <w:szCs w:val="28"/>
        </w:rPr>
        <w:t xml:space="preserve"> года № 03-</w:t>
      </w:r>
      <w:r>
        <w:rPr>
          <w:sz w:val="28"/>
          <w:szCs w:val="28"/>
        </w:rPr>
        <w:t>73</w:t>
      </w:r>
      <w:r w:rsidRPr="00CA4ABB">
        <w:rPr>
          <w:sz w:val="28"/>
          <w:szCs w:val="28"/>
        </w:rPr>
        <w:t xml:space="preserve">, с последующими изменениями и дополнениями. </w:t>
      </w:r>
    </w:p>
    <w:p w14:paraId="540CAC8B" w14:textId="77777777" w:rsidR="002F049C" w:rsidRPr="00CA4ABB" w:rsidRDefault="002F049C" w:rsidP="002F049C">
      <w:pPr>
        <w:jc w:val="both"/>
        <w:rPr>
          <w:sz w:val="28"/>
          <w:szCs w:val="28"/>
        </w:rPr>
      </w:pPr>
      <w:r w:rsidRPr="00CA4ABB">
        <w:rPr>
          <w:sz w:val="28"/>
          <w:szCs w:val="28"/>
        </w:rPr>
        <w:t xml:space="preserve">  </w:t>
      </w:r>
      <w:r w:rsidRPr="00CA4ABB">
        <w:rPr>
          <w:sz w:val="28"/>
          <w:szCs w:val="28"/>
        </w:rPr>
        <w:tab/>
      </w:r>
    </w:p>
    <w:p w14:paraId="054436ED" w14:textId="77777777" w:rsidR="002F049C" w:rsidRPr="004633F0" w:rsidRDefault="002F049C" w:rsidP="002F049C">
      <w:pPr>
        <w:ind w:firstLine="708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Бюджет муниципального образования Борское сельское поселение </w:t>
      </w:r>
      <w:r>
        <w:rPr>
          <w:sz w:val="28"/>
          <w:szCs w:val="28"/>
        </w:rPr>
        <w:t>исполнен</w:t>
      </w:r>
      <w:r w:rsidRPr="004633F0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1 </w:t>
      </w:r>
      <w:r w:rsidRPr="004633F0">
        <w:rPr>
          <w:sz w:val="28"/>
          <w:szCs w:val="28"/>
        </w:rPr>
        <w:t>год</w:t>
      </w:r>
      <w:r>
        <w:rPr>
          <w:sz w:val="28"/>
          <w:szCs w:val="28"/>
        </w:rPr>
        <w:t xml:space="preserve"> по доходам в сумме 37076,7 </w:t>
      </w:r>
      <w:r w:rsidRPr="004633F0">
        <w:rPr>
          <w:sz w:val="28"/>
          <w:szCs w:val="28"/>
        </w:rPr>
        <w:t xml:space="preserve">тыс. руб. и по расходам в сумме </w:t>
      </w:r>
      <w:r>
        <w:rPr>
          <w:sz w:val="28"/>
          <w:szCs w:val="28"/>
        </w:rPr>
        <w:t xml:space="preserve">45670,9 </w:t>
      </w:r>
      <w:r w:rsidRPr="004633F0">
        <w:rPr>
          <w:sz w:val="28"/>
          <w:szCs w:val="28"/>
        </w:rPr>
        <w:t>тыс. руб</w:t>
      </w:r>
      <w:r>
        <w:rPr>
          <w:sz w:val="28"/>
          <w:szCs w:val="28"/>
        </w:rPr>
        <w:t>лей.</w:t>
      </w:r>
    </w:p>
    <w:p w14:paraId="24FBE130" w14:textId="77777777" w:rsidR="002F049C" w:rsidRPr="004633F0" w:rsidRDefault="002F049C" w:rsidP="002F049C">
      <w:pPr>
        <w:tabs>
          <w:tab w:val="left" w:pos="9120"/>
        </w:tabs>
        <w:jc w:val="both"/>
      </w:pPr>
    </w:p>
    <w:p w14:paraId="6DFAC607" w14:textId="77777777" w:rsidR="002F049C" w:rsidRPr="004633F0" w:rsidRDefault="002F049C" w:rsidP="002F049C">
      <w:pPr>
        <w:ind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t>План по исполнению доходной части бюджета за 202</w:t>
      </w:r>
      <w:r>
        <w:rPr>
          <w:sz w:val="28"/>
          <w:szCs w:val="28"/>
        </w:rPr>
        <w:t>1</w:t>
      </w:r>
      <w:r w:rsidRPr="004633F0">
        <w:rPr>
          <w:sz w:val="28"/>
          <w:szCs w:val="28"/>
        </w:rPr>
        <w:t xml:space="preserve"> год перевыполнен на </w:t>
      </w:r>
      <w:r>
        <w:rPr>
          <w:sz w:val="28"/>
          <w:szCs w:val="28"/>
        </w:rPr>
        <w:t xml:space="preserve">1568,6 </w:t>
      </w:r>
      <w:r w:rsidRPr="004633F0">
        <w:rPr>
          <w:sz w:val="28"/>
          <w:szCs w:val="28"/>
        </w:rPr>
        <w:t>тыс. рублей, в том числе:</w:t>
      </w:r>
    </w:p>
    <w:p w14:paraId="488BE158" w14:textId="77777777" w:rsidR="002F049C" w:rsidRPr="004633F0" w:rsidRDefault="002F049C" w:rsidP="002F049C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план по собственным доходам перевыполнен на </w:t>
      </w:r>
      <w:r>
        <w:rPr>
          <w:sz w:val="28"/>
          <w:szCs w:val="28"/>
        </w:rPr>
        <w:t>1234,8 тыс. рублей;</w:t>
      </w:r>
    </w:p>
    <w:p w14:paraId="3950CEE7" w14:textId="77777777" w:rsidR="002F049C" w:rsidRPr="004633F0" w:rsidRDefault="002F049C" w:rsidP="002F049C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по безвозмездным поступлениям выполнен на </w:t>
      </w:r>
      <w:r>
        <w:rPr>
          <w:sz w:val="28"/>
          <w:szCs w:val="28"/>
        </w:rPr>
        <w:t xml:space="preserve">12,3 </w:t>
      </w:r>
      <w:r w:rsidRPr="004633F0">
        <w:rPr>
          <w:sz w:val="28"/>
          <w:szCs w:val="28"/>
        </w:rPr>
        <w:t>тыс. рублей.</w:t>
      </w:r>
    </w:p>
    <w:p w14:paraId="6C1E36E7" w14:textId="77777777" w:rsidR="002F049C" w:rsidRPr="004633F0" w:rsidRDefault="002F049C" w:rsidP="002F049C">
      <w:pPr>
        <w:ind w:firstLine="709"/>
        <w:jc w:val="both"/>
        <w:rPr>
          <w:sz w:val="28"/>
          <w:szCs w:val="28"/>
        </w:rPr>
      </w:pPr>
    </w:p>
    <w:p w14:paraId="5E2D2497" w14:textId="77777777" w:rsidR="002F049C" w:rsidRPr="004633F0" w:rsidRDefault="002F049C" w:rsidP="002F049C">
      <w:pPr>
        <w:ind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В общей сумме поступивших доходов бюджета </w:t>
      </w:r>
      <w:r>
        <w:rPr>
          <w:sz w:val="28"/>
          <w:szCs w:val="28"/>
        </w:rPr>
        <w:t>37076,7</w:t>
      </w:r>
      <w:r w:rsidRPr="004633F0">
        <w:rPr>
          <w:sz w:val="28"/>
          <w:szCs w:val="28"/>
        </w:rPr>
        <w:t xml:space="preserve"> тыс. рублей:</w:t>
      </w:r>
    </w:p>
    <w:p w14:paraId="04E1AB9F" w14:textId="77777777" w:rsidR="002F049C" w:rsidRPr="0052016B" w:rsidRDefault="002F049C" w:rsidP="002F049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016B">
        <w:rPr>
          <w:sz w:val="28"/>
          <w:szCs w:val="28"/>
        </w:rPr>
        <w:t xml:space="preserve">собственные доходы в сумме </w:t>
      </w:r>
      <w:r>
        <w:rPr>
          <w:sz w:val="28"/>
          <w:szCs w:val="28"/>
        </w:rPr>
        <w:t>1904,5 тыс. рублей составили 5,1 %;</w:t>
      </w:r>
    </w:p>
    <w:p w14:paraId="6081A26A" w14:textId="77777777" w:rsidR="002F049C" w:rsidRDefault="002F049C" w:rsidP="002F049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33F0">
        <w:rPr>
          <w:sz w:val="28"/>
          <w:szCs w:val="28"/>
        </w:rPr>
        <w:t xml:space="preserve">безвозмездные поступления в сумме </w:t>
      </w:r>
      <w:r>
        <w:rPr>
          <w:sz w:val="28"/>
          <w:szCs w:val="28"/>
        </w:rPr>
        <w:t>32194,5 тыс. рублей составили 86,8 %;</w:t>
      </w:r>
    </w:p>
    <w:p w14:paraId="6840AA6D" w14:textId="77777777" w:rsidR="002F049C" w:rsidRPr="004633F0" w:rsidRDefault="002F049C" w:rsidP="002F049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поступления в сумме 1,0 тыс. рублей.</w:t>
      </w:r>
    </w:p>
    <w:p w14:paraId="13D70359" w14:textId="77777777" w:rsidR="002F049C" w:rsidRPr="000F4E1D" w:rsidRDefault="002F049C" w:rsidP="002F049C">
      <w:pPr>
        <w:jc w:val="both"/>
        <w:rPr>
          <w:sz w:val="28"/>
        </w:rPr>
      </w:pPr>
    </w:p>
    <w:p w14:paraId="4FFCE7FC" w14:textId="006D2E51" w:rsidR="006460B5" w:rsidRDefault="002F049C" w:rsidP="00FB5DDF">
      <w:pPr>
        <w:ind w:firstLine="709"/>
        <w:jc w:val="both"/>
        <w:rPr>
          <w:sz w:val="28"/>
          <w:szCs w:val="28"/>
        </w:rPr>
      </w:pPr>
      <w:r w:rsidRPr="001E20D5">
        <w:rPr>
          <w:sz w:val="28"/>
          <w:szCs w:val="28"/>
        </w:rPr>
        <w:t>Расходы бюджета Борского сельского поселения за 202</w:t>
      </w:r>
      <w:r>
        <w:rPr>
          <w:sz w:val="28"/>
          <w:szCs w:val="28"/>
        </w:rPr>
        <w:t>1</w:t>
      </w:r>
      <w:r w:rsidRPr="001E20D5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 xml:space="preserve">45670,9 </w:t>
      </w:r>
      <w:r w:rsidRPr="001E20D5">
        <w:rPr>
          <w:sz w:val="28"/>
          <w:szCs w:val="28"/>
        </w:rPr>
        <w:t xml:space="preserve">тыс. рублей, из них на программные мероприятия – </w:t>
      </w:r>
      <w:r>
        <w:rPr>
          <w:sz w:val="28"/>
          <w:szCs w:val="28"/>
        </w:rPr>
        <w:t>37135,6</w:t>
      </w:r>
      <w:r w:rsidRPr="001E20D5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81,3%</w:t>
      </w:r>
      <w:r w:rsidRPr="001E20D5">
        <w:rPr>
          <w:sz w:val="28"/>
          <w:szCs w:val="28"/>
        </w:rPr>
        <w:t xml:space="preserve"> к общему объему расходов; непрограммные мероприятия – </w:t>
      </w:r>
      <w:r>
        <w:rPr>
          <w:sz w:val="28"/>
          <w:szCs w:val="28"/>
        </w:rPr>
        <w:t xml:space="preserve">8535,3 </w:t>
      </w:r>
      <w:r w:rsidRPr="001E20D5">
        <w:rPr>
          <w:sz w:val="28"/>
          <w:szCs w:val="28"/>
        </w:rPr>
        <w:t>тыс. рублей (</w:t>
      </w:r>
      <w:r>
        <w:rPr>
          <w:sz w:val="28"/>
          <w:szCs w:val="28"/>
        </w:rPr>
        <w:t>18,7</w:t>
      </w:r>
      <w:r w:rsidRPr="001E20D5">
        <w:rPr>
          <w:sz w:val="28"/>
          <w:szCs w:val="28"/>
        </w:rPr>
        <w:t>%).</w:t>
      </w:r>
    </w:p>
    <w:p w14:paraId="779684CE" w14:textId="6471D98E" w:rsidR="00FB5DDF" w:rsidRDefault="00FB5DDF" w:rsidP="00FB5DDF">
      <w:pPr>
        <w:ind w:firstLine="709"/>
        <w:jc w:val="both"/>
        <w:rPr>
          <w:sz w:val="28"/>
          <w:szCs w:val="28"/>
        </w:rPr>
      </w:pPr>
    </w:p>
    <w:p w14:paraId="0001CFF0" w14:textId="77777777" w:rsidR="00FB5DDF" w:rsidRDefault="00FB5DDF" w:rsidP="00FB5DD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2021 году на территории Борского сельского поселения действовали следующие муниципальные программы:</w:t>
      </w:r>
    </w:p>
    <w:p w14:paraId="6092CCBA" w14:textId="77777777" w:rsidR="00FB5DDF" w:rsidRDefault="00FB5DDF" w:rsidP="00FB5DDF">
      <w:pPr>
        <w:ind w:firstLine="709"/>
        <w:jc w:val="both"/>
        <w:rPr>
          <w:color w:val="000000"/>
          <w:sz w:val="28"/>
        </w:rPr>
      </w:pPr>
    </w:p>
    <w:p w14:paraId="7AC4F1A8" w14:textId="77777777" w:rsidR="00FB5DDF" w:rsidRDefault="00FB5DDF" w:rsidP="00FB5DDF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</w:rPr>
      </w:pPr>
      <w:r w:rsidRPr="004C07EE">
        <w:rPr>
          <w:b/>
          <w:color w:val="000000"/>
          <w:sz w:val="28"/>
        </w:rPr>
        <w:t>Муниципальная программа «Обеспечение устойчивого функционирования и развития коммунальной и инженерной инфраструктуры в Борском сельском поселении»</w:t>
      </w:r>
      <w:r w:rsidRPr="00027652">
        <w:rPr>
          <w:b/>
          <w:color w:val="000000"/>
          <w:sz w:val="28"/>
        </w:rPr>
        <w:t>.</w:t>
      </w:r>
    </w:p>
    <w:p w14:paraId="7077ABEB" w14:textId="77777777" w:rsidR="00FB5DDF" w:rsidRDefault="00FB5DDF" w:rsidP="00FB5DDF">
      <w:pPr>
        <w:pStyle w:val="a3"/>
        <w:ind w:left="709"/>
        <w:jc w:val="both"/>
        <w:rPr>
          <w:color w:val="000000"/>
          <w:sz w:val="28"/>
        </w:rPr>
      </w:pPr>
    </w:p>
    <w:p w14:paraId="3A0B5A2C" w14:textId="77777777" w:rsidR="00FB5DDF" w:rsidRDefault="00FB5DDF" w:rsidP="00FB5DD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в</w:t>
      </w:r>
      <w:r w:rsidRPr="001E20D5">
        <w:rPr>
          <w:color w:val="000000"/>
          <w:sz w:val="28"/>
        </w:rPr>
        <w:t xml:space="preserve"> рамках </w:t>
      </w:r>
      <w:r>
        <w:rPr>
          <w:color w:val="000000"/>
          <w:sz w:val="28"/>
        </w:rPr>
        <w:t>муниципальной программы «Обеспечение устойчивого функционирования и развития коммунальной и инженерной инфраструктуры направлены на финансирование в сумме 6826,8 тыс. рублей, в т.ч. следующих мероприятий:</w:t>
      </w:r>
    </w:p>
    <w:p w14:paraId="608F10F1" w14:textId="3993BA60" w:rsidR="00FB5DDF" w:rsidRDefault="00FB5DDF" w:rsidP="00FB5DD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подпрограммы «Газификация Ленинградской области» выполнены проектно-изыскательские работы по объектам: «Распределительный газопровод в деревне Кайвакса» на сумму 1868,99 тыс. рублей, из них бюджет Ленинградской области – 1831,0 тыс. рублей; бюджет Борского сельского поселения – 37,99 тыс. рублей; «Распределительный газопровод от д. 14 до д. 41 в деревне Бор» на сумму – 1942,61 тыс. рублей, из них бюджет Ленинградской области – 1 903,0 тыс. рублей, бюджет Борского сельского поселения – 39,61 тыс. рублей; «Распределительный газопровод от д. 32 до д. 6 в деревне Бор» на сумму 637,99 тыс. рублей, из них бюджет Ленинградской области – 625,0 тыс. рублей; бюджет Борско</w:t>
      </w:r>
      <w:r w:rsidR="00365B98">
        <w:rPr>
          <w:color w:val="000000"/>
          <w:sz w:val="28"/>
        </w:rPr>
        <w:t>го сельского поселения – 12,99</w:t>
      </w:r>
      <w:r>
        <w:rPr>
          <w:color w:val="000000"/>
          <w:sz w:val="28"/>
        </w:rPr>
        <w:t xml:space="preserve"> тыс. рублей;</w:t>
      </w:r>
    </w:p>
    <w:p w14:paraId="6B89C7E9" w14:textId="77777777" w:rsidR="00FB5DDF" w:rsidRDefault="00FB5DDF" w:rsidP="00FB5DD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демонтаж 2 баков-аккумуляторов –  599,541 тыс. рублей;</w:t>
      </w:r>
    </w:p>
    <w:p w14:paraId="1FC73819" w14:textId="77777777" w:rsidR="00FB5DDF" w:rsidRPr="009C70EC" w:rsidRDefault="00FB5DDF" w:rsidP="00FB5DD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>
        <w:rPr>
          <w:sz w:val="28"/>
        </w:rPr>
        <w:t xml:space="preserve">проведение государственной экспертизы </w:t>
      </w:r>
      <w:r w:rsidRPr="009C70EC">
        <w:rPr>
          <w:sz w:val="28"/>
        </w:rPr>
        <w:t>проектно-изыскательских работ по объектам</w:t>
      </w:r>
      <w:r>
        <w:rPr>
          <w:sz w:val="28"/>
        </w:rPr>
        <w:t>:</w:t>
      </w:r>
      <w:r w:rsidRPr="009C70EC">
        <w:rPr>
          <w:sz w:val="28"/>
        </w:rPr>
        <w:t xml:space="preserve"> «Распределительный газопровод в деревне Кайвакса»</w:t>
      </w:r>
      <w:r>
        <w:rPr>
          <w:sz w:val="28"/>
        </w:rPr>
        <w:t xml:space="preserve"> на сумму 682,008 тыс. рублей;</w:t>
      </w:r>
      <w:r w:rsidRPr="009C70EC">
        <w:rPr>
          <w:sz w:val="28"/>
        </w:rPr>
        <w:t xml:space="preserve"> «Распределительный газопровод </w:t>
      </w:r>
      <w:r>
        <w:rPr>
          <w:sz w:val="28"/>
        </w:rPr>
        <w:t xml:space="preserve">от д. 14 до д. 41 </w:t>
      </w:r>
      <w:r w:rsidRPr="009C70EC">
        <w:rPr>
          <w:sz w:val="28"/>
        </w:rPr>
        <w:t xml:space="preserve">в деревне Бор» </w:t>
      </w:r>
      <w:r>
        <w:rPr>
          <w:sz w:val="28"/>
        </w:rPr>
        <w:t xml:space="preserve">на сумму 523,313 тыс. рублей; «Распределительный газопровод от д. 32 до д. 6 в деревне Бор» на сумму 174,513 </w:t>
      </w:r>
      <w:r w:rsidRPr="009C70EC">
        <w:rPr>
          <w:sz w:val="28"/>
        </w:rPr>
        <w:t xml:space="preserve">тыс. рублей. </w:t>
      </w:r>
    </w:p>
    <w:p w14:paraId="38BFD3B3" w14:textId="77777777" w:rsidR="00FB5DDF" w:rsidRPr="0093614A" w:rsidRDefault="00FB5DDF" w:rsidP="00FB5DDF">
      <w:pPr>
        <w:pStyle w:val="a3"/>
        <w:tabs>
          <w:tab w:val="left" w:pos="1134"/>
        </w:tabs>
        <w:ind w:left="709"/>
        <w:jc w:val="both"/>
        <w:rPr>
          <w:color w:val="FF0000"/>
          <w:sz w:val="28"/>
        </w:rPr>
      </w:pPr>
    </w:p>
    <w:p w14:paraId="322951D8" w14:textId="77777777" w:rsidR="00FB5DDF" w:rsidRPr="003130BE" w:rsidRDefault="00FB5DDF" w:rsidP="00FB5DDF">
      <w:pPr>
        <w:pStyle w:val="a3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b/>
          <w:color w:val="000000"/>
          <w:sz w:val="28"/>
        </w:rPr>
        <w:t>Муниципальная программа «</w:t>
      </w:r>
      <w:r w:rsidRPr="004C07EE">
        <w:rPr>
          <w:b/>
          <w:color w:val="000000"/>
          <w:sz w:val="28"/>
        </w:rPr>
        <w:t>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>
        <w:rPr>
          <w:b/>
          <w:color w:val="000000"/>
          <w:sz w:val="28"/>
        </w:rPr>
        <w:t xml:space="preserve">. </w:t>
      </w:r>
    </w:p>
    <w:p w14:paraId="7635A0CF" w14:textId="77777777" w:rsidR="00FB5DDF" w:rsidRPr="0093614A" w:rsidRDefault="00FB5DDF" w:rsidP="00FB5DDF">
      <w:pPr>
        <w:pStyle w:val="a3"/>
        <w:ind w:left="709"/>
        <w:jc w:val="both"/>
        <w:rPr>
          <w:sz w:val="28"/>
        </w:rPr>
      </w:pPr>
    </w:p>
    <w:p w14:paraId="02672122" w14:textId="77777777" w:rsidR="00FB5DDF" w:rsidRPr="0093614A" w:rsidRDefault="00FB5DDF" w:rsidP="00FB5DDF">
      <w:pPr>
        <w:ind w:firstLine="709"/>
        <w:jc w:val="both"/>
        <w:rPr>
          <w:sz w:val="28"/>
        </w:rPr>
      </w:pPr>
      <w:r>
        <w:rPr>
          <w:sz w:val="28"/>
        </w:rPr>
        <w:t>Расходы в сумме 3380,1 тыс. рублей по м</w:t>
      </w:r>
      <w:r w:rsidRPr="0093614A">
        <w:rPr>
          <w:sz w:val="28"/>
        </w:rPr>
        <w:t>униципальн</w:t>
      </w:r>
      <w:r>
        <w:rPr>
          <w:sz w:val="28"/>
        </w:rPr>
        <w:t>ой</w:t>
      </w:r>
      <w:r w:rsidRPr="0093614A">
        <w:rPr>
          <w:sz w:val="28"/>
        </w:rPr>
        <w:t xml:space="preserve"> программ</w:t>
      </w:r>
      <w:r>
        <w:rPr>
          <w:sz w:val="28"/>
        </w:rPr>
        <w:t>е</w:t>
      </w:r>
      <w:r w:rsidRPr="0093614A">
        <w:rPr>
          <w:sz w:val="28"/>
        </w:rPr>
        <w:t xml:space="preserve"> «Создание условий для эффективного выполнения органами местного самоуправления своих полномочий на территори</w:t>
      </w:r>
      <w:r>
        <w:rPr>
          <w:sz w:val="28"/>
        </w:rPr>
        <w:t>и Борского сельского поселения» были направлены на выполнение следующих целей:</w:t>
      </w:r>
    </w:p>
    <w:p w14:paraId="496ED99C" w14:textId="77777777" w:rsidR="00FB5DDF" w:rsidRPr="00EF7B6E" w:rsidRDefault="00FB5DDF" w:rsidP="00FB5DD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F7B6E">
        <w:rPr>
          <w:sz w:val="28"/>
        </w:rPr>
        <w:t xml:space="preserve">реализация областного закона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выполнен </w:t>
      </w:r>
      <w:r w:rsidRPr="000E3279">
        <w:rPr>
          <w:sz w:val="28"/>
        </w:rPr>
        <w:t>«Комплекс работ в д</w:t>
      </w:r>
      <w:r>
        <w:rPr>
          <w:sz w:val="28"/>
        </w:rPr>
        <w:t xml:space="preserve">еревне </w:t>
      </w:r>
      <w:r w:rsidRPr="000E3279">
        <w:rPr>
          <w:sz w:val="28"/>
        </w:rPr>
        <w:t>Бор: рабо</w:t>
      </w:r>
      <w:r>
        <w:rPr>
          <w:sz w:val="28"/>
        </w:rPr>
        <w:t xml:space="preserve">ты </w:t>
      </w:r>
      <w:r w:rsidRPr="000E3279">
        <w:rPr>
          <w:sz w:val="28"/>
        </w:rPr>
        <w:t>по ремонту грунтовой дороги о</w:t>
      </w:r>
      <w:r>
        <w:rPr>
          <w:sz w:val="28"/>
        </w:rPr>
        <w:t>т д.18 до окружной дороги д.Бор</w:t>
      </w:r>
      <w:r w:rsidRPr="000E3279">
        <w:rPr>
          <w:sz w:val="28"/>
        </w:rPr>
        <w:t>; работ</w:t>
      </w:r>
      <w:r>
        <w:rPr>
          <w:sz w:val="28"/>
        </w:rPr>
        <w:t>ы</w:t>
      </w:r>
      <w:r w:rsidRPr="000E3279">
        <w:rPr>
          <w:sz w:val="28"/>
        </w:rPr>
        <w:t xml:space="preserve"> по углублению и очистке пожарных водоемов №</w:t>
      </w:r>
      <w:r>
        <w:rPr>
          <w:sz w:val="28"/>
        </w:rPr>
        <w:t xml:space="preserve"> </w:t>
      </w:r>
      <w:r w:rsidRPr="000E3279">
        <w:rPr>
          <w:sz w:val="28"/>
        </w:rPr>
        <w:t>1 и № 2 в районе хозпостроек</w:t>
      </w:r>
      <w:r>
        <w:rPr>
          <w:sz w:val="28"/>
        </w:rPr>
        <w:t xml:space="preserve">; </w:t>
      </w:r>
      <w:r w:rsidRPr="000E3279">
        <w:rPr>
          <w:sz w:val="28"/>
        </w:rPr>
        <w:t xml:space="preserve"> работ</w:t>
      </w:r>
      <w:r>
        <w:rPr>
          <w:sz w:val="28"/>
        </w:rPr>
        <w:t>ы</w:t>
      </w:r>
      <w:r w:rsidRPr="000E3279">
        <w:rPr>
          <w:sz w:val="28"/>
        </w:rPr>
        <w:t xml:space="preserve"> по устройству площадки у водоема №</w:t>
      </w:r>
      <w:r>
        <w:rPr>
          <w:sz w:val="28"/>
        </w:rPr>
        <w:t xml:space="preserve"> </w:t>
      </w:r>
      <w:r w:rsidRPr="000E3279">
        <w:rPr>
          <w:sz w:val="28"/>
        </w:rPr>
        <w:t>3 в районе гидрометеопоста</w:t>
      </w:r>
      <w:r>
        <w:rPr>
          <w:sz w:val="28"/>
        </w:rPr>
        <w:t>;</w:t>
      </w:r>
      <w:r w:rsidRPr="000E3279">
        <w:rPr>
          <w:sz w:val="28"/>
        </w:rPr>
        <w:t xml:space="preserve"> работ</w:t>
      </w:r>
      <w:r>
        <w:rPr>
          <w:sz w:val="28"/>
        </w:rPr>
        <w:t>ы</w:t>
      </w:r>
      <w:r w:rsidRPr="000E3279">
        <w:rPr>
          <w:sz w:val="28"/>
        </w:rPr>
        <w:t xml:space="preserve"> по обустройству подъездной дороги и площадки к пожарному водоему у д.</w:t>
      </w:r>
      <w:r>
        <w:rPr>
          <w:sz w:val="28"/>
        </w:rPr>
        <w:t xml:space="preserve"> </w:t>
      </w:r>
      <w:r w:rsidRPr="000E3279">
        <w:rPr>
          <w:sz w:val="28"/>
        </w:rPr>
        <w:t>№ 6</w:t>
      </w:r>
      <w:r>
        <w:rPr>
          <w:sz w:val="28"/>
        </w:rPr>
        <w:t xml:space="preserve">; </w:t>
      </w:r>
      <w:r w:rsidRPr="00D65457">
        <w:rPr>
          <w:sz w:val="28"/>
        </w:rPr>
        <w:t>работ по устройству контейнерной площадки для сбора и временного хранения КГО у д.</w:t>
      </w:r>
      <w:r>
        <w:rPr>
          <w:sz w:val="28"/>
        </w:rPr>
        <w:t xml:space="preserve"> </w:t>
      </w:r>
      <w:r w:rsidRPr="00D65457">
        <w:rPr>
          <w:sz w:val="28"/>
        </w:rPr>
        <w:t>№</w:t>
      </w:r>
      <w:r>
        <w:rPr>
          <w:sz w:val="28"/>
        </w:rPr>
        <w:t xml:space="preserve"> </w:t>
      </w:r>
      <w:r w:rsidRPr="00D65457">
        <w:rPr>
          <w:sz w:val="28"/>
        </w:rPr>
        <w:t>18 и ТКО у д.</w:t>
      </w:r>
      <w:r>
        <w:rPr>
          <w:sz w:val="28"/>
        </w:rPr>
        <w:t xml:space="preserve"> </w:t>
      </w:r>
      <w:r w:rsidRPr="00D65457">
        <w:rPr>
          <w:sz w:val="28"/>
        </w:rPr>
        <w:t>№</w:t>
      </w:r>
      <w:r>
        <w:rPr>
          <w:sz w:val="28"/>
        </w:rPr>
        <w:t xml:space="preserve"> </w:t>
      </w:r>
      <w:r w:rsidRPr="00D65457">
        <w:rPr>
          <w:sz w:val="28"/>
        </w:rPr>
        <w:t>4</w:t>
      </w:r>
      <w:r w:rsidRPr="00EF7B6E">
        <w:rPr>
          <w:sz w:val="28"/>
        </w:rPr>
        <w:t xml:space="preserve"> на сумму 1</w:t>
      </w:r>
      <w:r>
        <w:rPr>
          <w:sz w:val="28"/>
        </w:rPr>
        <w:t xml:space="preserve">204,3 </w:t>
      </w:r>
      <w:r w:rsidRPr="00EF7B6E">
        <w:rPr>
          <w:sz w:val="28"/>
        </w:rPr>
        <w:t xml:space="preserve">тыс. рублей, из них бюджет Ленинградской области – </w:t>
      </w:r>
      <w:r>
        <w:rPr>
          <w:sz w:val="28"/>
        </w:rPr>
        <w:t xml:space="preserve"> 1059,3 </w:t>
      </w:r>
      <w:r w:rsidRPr="00EF7B6E">
        <w:rPr>
          <w:sz w:val="28"/>
        </w:rPr>
        <w:t xml:space="preserve">тыс. рублей; бюджет Борского сельского поселения – </w:t>
      </w:r>
      <w:r>
        <w:rPr>
          <w:sz w:val="28"/>
        </w:rPr>
        <w:t>144,5</w:t>
      </w:r>
      <w:r w:rsidRPr="00EF7B6E">
        <w:rPr>
          <w:sz w:val="28"/>
        </w:rPr>
        <w:t xml:space="preserve"> тыс. рублей; внебюджетные источники финансирования – 0,5 тыс. рублей;</w:t>
      </w:r>
    </w:p>
    <w:p w14:paraId="3C9F21B9" w14:textId="3AFE8783" w:rsidR="00FB5DDF" w:rsidRDefault="00FB5DDF" w:rsidP="00FB5DD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93614A">
        <w:rPr>
          <w:sz w:val="28"/>
        </w:rPr>
        <w:t xml:space="preserve">областного закона 147-оз «О содействии развитию на части территорий муниципальных образований Ленинградской области иных форм местного самоуправления» (закон о старостах) </w:t>
      </w:r>
      <w:r>
        <w:rPr>
          <w:sz w:val="28"/>
        </w:rPr>
        <w:t xml:space="preserve">в </w:t>
      </w:r>
      <w:r w:rsidRPr="0093614A">
        <w:rPr>
          <w:sz w:val="28"/>
        </w:rPr>
        <w:t xml:space="preserve">деревне </w:t>
      </w:r>
      <w:r>
        <w:rPr>
          <w:sz w:val="28"/>
        </w:rPr>
        <w:t>Кайвакса</w:t>
      </w:r>
      <w:r w:rsidRPr="0093614A">
        <w:rPr>
          <w:sz w:val="28"/>
        </w:rPr>
        <w:t xml:space="preserve"> </w:t>
      </w:r>
      <w:r>
        <w:rPr>
          <w:sz w:val="28"/>
        </w:rPr>
        <w:t xml:space="preserve">приобретено и </w:t>
      </w:r>
      <w:r w:rsidRPr="0093614A">
        <w:rPr>
          <w:sz w:val="28"/>
        </w:rPr>
        <w:t xml:space="preserve">установлено детское игровое оборудование </w:t>
      </w:r>
      <w:r>
        <w:rPr>
          <w:sz w:val="28"/>
        </w:rPr>
        <w:t xml:space="preserve">у здания клуба </w:t>
      </w:r>
      <w:r w:rsidRPr="0093614A">
        <w:rPr>
          <w:sz w:val="28"/>
        </w:rPr>
        <w:t xml:space="preserve">на сумму </w:t>
      </w:r>
      <w:r w:rsidRPr="00460EDB">
        <w:rPr>
          <w:sz w:val="28"/>
        </w:rPr>
        <w:t>752</w:t>
      </w:r>
      <w:r>
        <w:rPr>
          <w:sz w:val="28"/>
        </w:rPr>
        <w:t>,</w:t>
      </w:r>
      <w:r w:rsidRPr="00460EDB">
        <w:rPr>
          <w:sz w:val="28"/>
        </w:rPr>
        <w:t>089 тыс. рублей, из них бюджет Ленинградской области – 661</w:t>
      </w:r>
      <w:r>
        <w:rPr>
          <w:sz w:val="28"/>
        </w:rPr>
        <w:t>,398</w:t>
      </w:r>
      <w:r w:rsidRPr="00460EDB">
        <w:rPr>
          <w:sz w:val="28"/>
        </w:rPr>
        <w:t xml:space="preserve"> т</w:t>
      </w:r>
      <w:r>
        <w:rPr>
          <w:sz w:val="28"/>
        </w:rPr>
        <w:t>ыс. рублей</w:t>
      </w:r>
      <w:r w:rsidRPr="0093614A">
        <w:rPr>
          <w:sz w:val="28"/>
        </w:rPr>
        <w:t xml:space="preserve">; бюджет Борского сельского поселения – </w:t>
      </w:r>
      <w:r w:rsidR="00543580">
        <w:rPr>
          <w:sz w:val="28"/>
        </w:rPr>
        <w:t>90,69</w:t>
      </w:r>
      <w:r w:rsidRPr="00460EDB">
        <w:rPr>
          <w:sz w:val="28"/>
        </w:rPr>
        <w:t xml:space="preserve"> </w:t>
      </w:r>
      <w:r>
        <w:rPr>
          <w:sz w:val="28"/>
        </w:rPr>
        <w:t>тыс. рублей</w:t>
      </w:r>
      <w:r w:rsidRPr="0093614A">
        <w:rPr>
          <w:sz w:val="28"/>
        </w:rPr>
        <w:t xml:space="preserve"> (в т.ч. внебюджетные источники финанси</w:t>
      </w:r>
      <w:r>
        <w:rPr>
          <w:sz w:val="28"/>
        </w:rPr>
        <w:t>рования – 0,5 тыс. рублей);</w:t>
      </w:r>
    </w:p>
    <w:p w14:paraId="3FDD7DD7" w14:textId="77777777" w:rsidR="00FB5DDF" w:rsidRDefault="00FB5DDF" w:rsidP="00FB5DD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покос борщевика Сосновского – 40,0 тыс. рублей;</w:t>
      </w:r>
    </w:p>
    <w:p w14:paraId="2F316D75" w14:textId="77777777" w:rsidR="00FB5DDF" w:rsidRPr="00D37A9B" w:rsidRDefault="00FB5DDF" w:rsidP="00FB5DD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выплата денежного вознаграждения председателям общественных советов – 34,3 тыс. рублей;</w:t>
      </w:r>
    </w:p>
    <w:p w14:paraId="1640FEDE" w14:textId="77777777" w:rsidR="00FB5DDF" w:rsidRPr="00D37A9B" w:rsidRDefault="00FB5DDF" w:rsidP="00FB5DDF">
      <w:pPr>
        <w:tabs>
          <w:tab w:val="left" w:pos="1134"/>
        </w:tabs>
        <w:jc w:val="both"/>
        <w:rPr>
          <w:sz w:val="28"/>
        </w:rPr>
      </w:pPr>
    </w:p>
    <w:p w14:paraId="567E4A90" w14:textId="77777777" w:rsidR="00FB5DDF" w:rsidRPr="003130BE" w:rsidRDefault="00FB5DDF" w:rsidP="00FB5DDF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</w:rPr>
      </w:pPr>
      <w:r w:rsidRPr="00500C16">
        <w:rPr>
          <w:b/>
          <w:sz w:val="28"/>
        </w:rPr>
        <w:t>Муниципальная программа «Содержание и ремонт автомобильных дорог общего пользования местного значения в Борском сельском поселении».</w:t>
      </w:r>
      <w:r>
        <w:rPr>
          <w:b/>
          <w:sz w:val="28"/>
        </w:rPr>
        <w:t xml:space="preserve"> </w:t>
      </w:r>
    </w:p>
    <w:p w14:paraId="45FF4DD4" w14:textId="77777777" w:rsidR="00FB5DDF" w:rsidRDefault="00FB5DDF" w:rsidP="00FB5DDF">
      <w:pPr>
        <w:tabs>
          <w:tab w:val="left" w:pos="709"/>
        </w:tabs>
        <w:jc w:val="both"/>
        <w:rPr>
          <w:b/>
          <w:sz w:val="28"/>
        </w:rPr>
      </w:pPr>
    </w:p>
    <w:p w14:paraId="6E599DD9" w14:textId="77777777" w:rsidR="00FB5DDF" w:rsidRPr="005D3743" w:rsidRDefault="00FB5DDF" w:rsidP="00FB5DDF">
      <w:pPr>
        <w:tabs>
          <w:tab w:val="left" w:pos="709"/>
        </w:tabs>
        <w:ind w:firstLine="709"/>
        <w:jc w:val="both"/>
        <w:rPr>
          <w:sz w:val="28"/>
        </w:rPr>
      </w:pPr>
      <w:r w:rsidRPr="005D3743">
        <w:rPr>
          <w:sz w:val="28"/>
        </w:rPr>
        <w:t>В 202</w:t>
      </w:r>
      <w:r>
        <w:rPr>
          <w:sz w:val="28"/>
        </w:rPr>
        <w:t>1</w:t>
      </w:r>
      <w:r w:rsidRPr="005D3743">
        <w:rPr>
          <w:sz w:val="28"/>
        </w:rPr>
        <w:t xml:space="preserve"> году </w:t>
      </w:r>
      <w:r>
        <w:rPr>
          <w:sz w:val="28"/>
        </w:rPr>
        <w:t>расходы на выполнение мероприятий в рамках данной программы составили</w:t>
      </w:r>
      <w:r w:rsidRPr="005D3743">
        <w:rPr>
          <w:sz w:val="28"/>
        </w:rPr>
        <w:t xml:space="preserve"> </w:t>
      </w:r>
      <w:r>
        <w:rPr>
          <w:sz w:val="28"/>
        </w:rPr>
        <w:t>4265,1 тыс. рублей, из них</w:t>
      </w:r>
      <w:r w:rsidRPr="005D3743">
        <w:rPr>
          <w:sz w:val="28"/>
        </w:rPr>
        <w:t xml:space="preserve">: </w:t>
      </w:r>
    </w:p>
    <w:p w14:paraId="7F0973E1" w14:textId="77777777" w:rsidR="00FB5DDF" w:rsidRDefault="00FB5DDF" w:rsidP="00FB5DDF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>на р</w:t>
      </w:r>
      <w:r w:rsidRPr="00500C16">
        <w:rPr>
          <w:sz w:val="28"/>
        </w:rPr>
        <w:t xml:space="preserve">емонт участка автомобильной дороги общего пользования местного значения в деревне </w:t>
      </w:r>
      <w:r>
        <w:rPr>
          <w:sz w:val="28"/>
        </w:rPr>
        <w:t>Дуброво</w:t>
      </w:r>
      <w:r w:rsidRPr="00500C16">
        <w:rPr>
          <w:sz w:val="28"/>
        </w:rPr>
        <w:t xml:space="preserve"> Борского сельского поселения Тихвинского района Ленинградской области от д</w:t>
      </w:r>
      <w:r>
        <w:rPr>
          <w:sz w:val="28"/>
        </w:rPr>
        <w:t>ома 53</w:t>
      </w:r>
      <w:r w:rsidRPr="00500C16">
        <w:rPr>
          <w:sz w:val="28"/>
        </w:rPr>
        <w:t xml:space="preserve"> до д</w:t>
      </w:r>
      <w:r>
        <w:rPr>
          <w:sz w:val="28"/>
        </w:rPr>
        <w:t xml:space="preserve">ома 45 – 1244,241 </w:t>
      </w:r>
      <w:r w:rsidRPr="00800A79">
        <w:rPr>
          <w:sz w:val="28"/>
        </w:rPr>
        <w:t>тыс. рублей</w:t>
      </w:r>
      <w:r>
        <w:rPr>
          <w:sz w:val="28"/>
        </w:rPr>
        <w:t xml:space="preserve">, из них бюджет Ленинградской области – 855,1 тыс. рублей; бюджет Борского сельского поселения – 389,141 </w:t>
      </w:r>
      <w:r w:rsidRPr="00800A79">
        <w:rPr>
          <w:sz w:val="28"/>
        </w:rPr>
        <w:t>тыс.</w:t>
      </w:r>
      <w:r>
        <w:rPr>
          <w:sz w:val="28"/>
        </w:rPr>
        <w:t xml:space="preserve"> </w:t>
      </w:r>
      <w:r w:rsidRPr="00800A79">
        <w:rPr>
          <w:sz w:val="28"/>
        </w:rPr>
        <w:t>рублей</w:t>
      </w:r>
      <w:r>
        <w:rPr>
          <w:sz w:val="28"/>
        </w:rPr>
        <w:t>;</w:t>
      </w:r>
    </w:p>
    <w:p w14:paraId="28AF8E3A" w14:textId="77777777" w:rsidR="00FB5DDF" w:rsidRDefault="00FB5DDF" w:rsidP="00FB5DDF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 w:rsidRPr="000D7209">
        <w:rPr>
          <w:sz w:val="28"/>
        </w:rPr>
        <w:t>предоставление администрацией Тихвинского района трансфертов на осуществление части полномочий Тихвинского района по содержанию автомобильных дорог местного значения вне границ Борского сельского поселения в границах района</w:t>
      </w:r>
      <w:r>
        <w:rPr>
          <w:sz w:val="28"/>
        </w:rPr>
        <w:t xml:space="preserve"> – 156,7 тыс. рублей;</w:t>
      </w:r>
    </w:p>
    <w:p w14:paraId="71F01AEA" w14:textId="37747216" w:rsidR="00FB5DDF" w:rsidRDefault="00FB5DDF" w:rsidP="00FB5DDF">
      <w:pPr>
        <w:pStyle w:val="a3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>содержание автомобильных дорог местного значения, уличное освещение, приобретение светильников уличного освещения – 3253,3 тыс. рублей</w:t>
      </w:r>
      <w:r w:rsidR="00DC1AA3">
        <w:rPr>
          <w:sz w:val="28"/>
        </w:rPr>
        <w:t xml:space="preserve"> (из них: 1646,3 тыс. рублей – уборка, чистка, содержание дорог; 156,7 тыс. рублей – содержание районных дорог; 92,0 тыс. рублей – приобретение светильников уличного освещения; 348,3 тыс. рублей – ремонт асфальтобетонного покрытия у здания Борского Культурно-Спортивного Комплекса; 509,0 тыс. рублей – ремонт грунтовой дороги от дома № 18 до окружной дороги деревни Бор; 500,0 тыс. рублей – оплата за уличное освещение)</w:t>
      </w:r>
      <w:r>
        <w:rPr>
          <w:sz w:val="28"/>
        </w:rPr>
        <w:t>.</w:t>
      </w:r>
    </w:p>
    <w:p w14:paraId="234566AA" w14:textId="77777777" w:rsidR="00FB5DDF" w:rsidRPr="000D7209" w:rsidRDefault="00FB5DDF" w:rsidP="00FB5DDF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388051B6" w14:textId="77777777" w:rsidR="00FB5DDF" w:rsidRPr="000D7209" w:rsidRDefault="00FB5DDF" w:rsidP="00FB5DDF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</w:rPr>
      </w:pPr>
      <w:r w:rsidRPr="00EC142F">
        <w:rPr>
          <w:b/>
          <w:sz w:val="28"/>
        </w:rPr>
        <w:t>Муниципальная программа «Формирование комфортной городской среды на территории Борского сельского поселения на 2018</w:t>
      </w:r>
      <w:r>
        <w:rPr>
          <w:b/>
          <w:sz w:val="28"/>
        </w:rPr>
        <w:t xml:space="preserve"> – </w:t>
      </w:r>
      <w:r w:rsidRPr="00EC142F">
        <w:rPr>
          <w:b/>
          <w:sz w:val="28"/>
        </w:rPr>
        <w:t>2022 г</w:t>
      </w:r>
      <w:r>
        <w:rPr>
          <w:b/>
          <w:sz w:val="28"/>
        </w:rPr>
        <w:t>.</w:t>
      </w:r>
      <w:r w:rsidRPr="00EC142F">
        <w:rPr>
          <w:b/>
          <w:sz w:val="28"/>
        </w:rPr>
        <w:t>г.»</w:t>
      </w:r>
      <w:r w:rsidRPr="00027652">
        <w:rPr>
          <w:b/>
          <w:sz w:val="28"/>
        </w:rPr>
        <w:t>.</w:t>
      </w:r>
    </w:p>
    <w:p w14:paraId="2DCB97AC" w14:textId="77777777" w:rsidR="00FB5DDF" w:rsidRDefault="00FB5DDF" w:rsidP="00FB5DDF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7686722E" w14:textId="6262941B" w:rsidR="00FB5DDF" w:rsidRPr="000D7209" w:rsidRDefault="00FB5DDF" w:rsidP="00FB5DDF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Исполнена в сумме</w:t>
      </w:r>
      <w:r w:rsidRPr="000D7209">
        <w:rPr>
          <w:sz w:val="28"/>
        </w:rPr>
        <w:t xml:space="preserve"> </w:t>
      </w:r>
      <w:r>
        <w:rPr>
          <w:sz w:val="28"/>
        </w:rPr>
        <w:t xml:space="preserve">11364,619 </w:t>
      </w:r>
      <w:r w:rsidRPr="000D7209">
        <w:rPr>
          <w:sz w:val="28"/>
        </w:rPr>
        <w:t xml:space="preserve">тыс. рублей, из них </w:t>
      </w:r>
      <w:r>
        <w:rPr>
          <w:sz w:val="28"/>
        </w:rPr>
        <w:t xml:space="preserve">федеральный </w:t>
      </w:r>
      <w:r w:rsidRPr="000D7209">
        <w:rPr>
          <w:sz w:val="28"/>
        </w:rPr>
        <w:t>бюджет</w:t>
      </w:r>
      <w:r>
        <w:rPr>
          <w:sz w:val="28"/>
        </w:rPr>
        <w:t xml:space="preserve"> – 3132,0 тыс. рублей;</w:t>
      </w:r>
      <w:r w:rsidRPr="000D7209">
        <w:rPr>
          <w:sz w:val="28"/>
        </w:rPr>
        <w:t xml:space="preserve"> </w:t>
      </w:r>
      <w:r w:rsidR="0089206F">
        <w:rPr>
          <w:sz w:val="28"/>
        </w:rPr>
        <w:t xml:space="preserve">бюджет </w:t>
      </w:r>
      <w:r w:rsidRPr="000D7209">
        <w:rPr>
          <w:sz w:val="28"/>
        </w:rPr>
        <w:t>Ленинградской области –</w:t>
      </w:r>
      <w:r>
        <w:rPr>
          <w:sz w:val="28"/>
        </w:rPr>
        <w:t xml:space="preserve"> 6868,0 </w:t>
      </w:r>
      <w:r w:rsidRPr="000D7209">
        <w:rPr>
          <w:sz w:val="28"/>
        </w:rPr>
        <w:t>тыс. рублей; бюджет Борского сельского поселения –</w:t>
      </w:r>
      <w:r>
        <w:rPr>
          <w:sz w:val="28"/>
        </w:rPr>
        <w:t xml:space="preserve"> 1364,0 </w:t>
      </w:r>
      <w:r w:rsidRPr="000D7209">
        <w:rPr>
          <w:sz w:val="28"/>
        </w:rPr>
        <w:t xml:space="preserve">тыс. рублей.  </w:t>
      </w:r>
      <w:r>
        <w:rPr>
          <w:sz w:val="28"/>
        </w:rPr>
        <w:t>В</w:t>
      </w:r>
      <w:r w:rsidRPr="000D7209">
        <w:rPr>
          <w:sz w:val="28"/>
        </w:rPr>
        <w:t xml:space="preserve">ыполнено благоустройство </w:t>
      </w:r>
      <w:r w:rsidR="00477534">
        <w:rPr>
          <w:sz w:val="28"/>
        </w:rPr>
        <w:t>общественной</w:t>
      </w:r>
      <w:r w:rsidRPr="000D7209">
        <w:rPr>
          <w:sz w:val="28"/>
        </w:rPr>
        <w:t xml:space="preserve"> территории, расположенной по адресу: Ленинградская область, Тихвинский район, деревня Бор, </w:t>
      </w:r>
      <w:r>
        <w:rPr>
          <w:sz w:val="28"/>
        </w:rPr>
        <w:t xml:space="preserve">у здания культурно-спортивного комплекса, д.30. </w:t>
      </w:r>
    </w:p>
    <w:p w14:paraId="1ED7409B" w14:textId="77777777" w:rsidR="00FB5DDF" w:rsidRDefault="00FB5DDF" w:rsidP="00FB5DDF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42D63162" w14:textId="77777777" w:rsidR="00FB5DDF" w:rsidRDefault="00FB5DDF" w:rsidP="00FB5DDF">
      <w:pPr>
        <w:pStyle w:val="a3"/>
        <w:numPr>
          <w:ilvl w:val="0"/>
          <w:numId w:val="11"/>
        </w:numPr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Муниципальная программа «</w:t>
      </w:r>
      <w:r w:rsidRPr="00210A9A">
        <w:rPr>
          <w:b/>
          <w:color w:val="000000"/>
          <w:sz w:val="28"/>
        </w:rPr>
        <w:t>Развитие сферы культуры и спорт</w:t>
      </w:r>
      <w:r>
        <w:rPr>
          <w:b/>
          <w:color w:val="000000"/>
          <w:sz w:val="28"/>
        </w:rPr>
        <w:t xml:space="preserve">а в Борском сельском поселении». </w:t>
      </w:r>
    </w:p>
    <w:p w14:paraId="2E31437C" w14:textId="77777777" w:rsidR="00FB5DDF" w:rsidRPr="00027652" w:rsidRDefault="00FB5DDF" w:rsidP="00FB5DDF">
      <w:pPr>
        <w:jc w:val="both"/>
        <w:rPr>
          <w:b/>
          <w:color w:val="000000"/>
          <w:sz w:val="28"/>
        </w:rPr>
      </w:pPr>
    </w:p>
    <w:p w14:paraId="32F6BF71" w14:textId="06EC965B" w:rsidR="00FB5DDF" w:rsidRDefault="00FB5DDF" w:rsidP="00FB5DDF">
      <w:pPr>
        <w:ind w:firstLine="709"/>
        <w:jc w:val="both"/>
        <w:rPr>
          <w:color w:val="000000"/>
          <w:sz w:val="28"/>
        </w:rPr>
      </w:pPr>
      <w:r w:rsidRPr="00027652">
        <w:rPr>
          <w:color w:val="000000"/>
          <w:sz w:val="28"/>
        </w:rPr>
        <w:t>Расходы в рамках</w:t>
      </w:r>
      <w:r w:rsidR="00157E6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 w:rsidRPr="00027652">
        <w:rPr>
          <w:color w:val="000000"/>
          <w:sz w:val="28"/>
        </w:rPr>
        <w:t>униципальн</w:t>
      </w:r>
      <w:r>
        <w:rPr>
          <w:color w:val="000000"/>
          <w:sz w:val="28"/>
        </w:rPr>
        <w:t>ой</w:t>
      </w:r>
      <w:r w:rsidRPr="00027652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ы</w:t>
      </w:r>
      <w:r w:rsidRPr="00027652">
        <w:rPr>
          <w:color w:val="000000"/>
          <w:sz w:val="28"/>
        </w:rPr>
        <w:t xml:space="preserve"> «Развитие сферы культуры и спорта</w:t>
      </w:r>
      <w:r>
        <w:rPr>
          <w:color w:val="000000"/>
          <w:sz w:val="28"/>
        </w:rPr>
        <w:t xml:space="preserve"> в Борском сельском поселении» </w:t>
      </w:r>
      <w:r w:rsidR="00651669">
        <w:rPr>
          <w:color w:val="000000"/>
          <w:sz w:val="28"/>
        </w:rPr>
        <w:t>составили</w:t>
      </w:r>
      <w:r w:rsidRPr="00027652">
        <w:rPr>
          <w:color w:val="000000"/>
          <w:sz w:val="28"/>
        </w:rPr>
        <w:t xml:space="preserve"> </w:t>
      </w:r>
      <w:r>
        <w:rPr>
          <w:sz w:val="28"/>
        </w:rPr>
        <w:t>12984,8</w:t>
      </w:r>
      <w:r w:rsidRPr="00027652">
        <w:rPr>
          <w:sz w:val="28"/>
        </w:rPr>
        <w:t xml:space="preserve"> тыс. рублей</w:t>
      </w:r>
      <w:r>
        <w:rPr>
          <w:color w:val="000000"/>
          <w:sz w:val="28"/>
        </w:rPr>
        <w:t>, в т.ч.:</w:t>
      </w:r>
    </w:p>
    <w:p w14:paraId="3F1B3242" w14:textId="77777777" w:rsidR="00FB5DDF" w:rsidRPr="00725687" w:rsidRDefault="00FB5DDF" w:rsidP="00FB5DDF">
      <w:pPr>
        <w:pStyle w:val="a3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оплата труда работников учреждения – 6720,9 тыс. рублей (в т.ч. </w:t>
      </w:r>
      <w:r w:rsidRPr="00725687">
        <w:rPr>
          <w:color w:val="000000"/>
          <w:sz w:val="28"/>
        </w:rPr>
        <w:t xml:space="preserve">межбюджетные трансферты и субсидия на доведение средней заработной платы работников культуры до средней заработной платы региона из областного бюджета по Указу Президента РФ – </w:t>
      </w:r>
      <w:r>
        <w:rPr>
          <w:color w:val="000000"/>
          <w:sz w:val="28"/>
        </w:rPr>
        <w:t>2366,0</w:t>
      </w:r>
      <w:r w:rsidRPr="00725687">
        <w:rPr>
          <w:color w:val="000000"/>
          <w:sz w:val="28"/>
        </w:rPr>
        <w:t xml:space="preserve"> тыс. рублей;</w:t>
      </w:r>
    </w:p>
    <w:p w14:paraId="1163F083" w14:textId="77777777" w:rsidR="00FB5DDF" w:rsidRDefault="00FB5DDF" w:rsidP="00FB5DDF">
      <w:pPr>
        <w:pStyle w:val="a3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и развитие Борского Культурно-Спортивного Комплекса – 5363,9 тыс. рублей.</w:t>
      </w:r>
    </w:p>
    <w:p w14:paraId="420E7F99" w14:textId="77777777" w:rsidR="00FB5DDF" w:rsidRPr="00027652" w:rsidRDefault="00FB5DDF" w:rsidP="00FB5DDF">
      <w:pPr>
        <w:pStyle w:val="a3"/>
        <w:tabs>
          <w:tab w:val="left" w:pos="1276"/>
        </w:tabs>
        <w:ind w:left="709"/>
        <w:jc w:val="both"/>
        <w:rPr>
          <w:color w:val="000000"/>
          <w:sz w:val="28"/>
        </w:rPr>
      </w:pPr>
      <w:r w:rsidRPr="00027652">
        <w:rPr>
          <w:color w:val="000000"/>
          <w:sz w:val="28"/>
        </w:rPr>
        <w:t xml:space="preserve">  </w:t>
      </w:r>
    </w:p>
    <w:p w14:paraId="4141D84A" w14:textId="77777777" w:rsidR="00FB5DDF" w:rsidRPr="00027652" w:rsidRDefault="00FB5DDF" w:rsidP="00FB5DDF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</w:rPr>
      </w:pPr>
      <w:r w:rsidRPr="00D22DBE">
        <w:rPr>
          <w:b/>
          <w:sz w:val="28"/>
        </w:rPr>
        <w:t>Муниципальная программа «Переселение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области».</w:t>
      </w:r>
    </w:p>
    <w:p w14:paraId="16136235" w14:textId="77777777" w:rsidR="00FB5DDF" w:rsidRDefault="00FB5DDF" w:rsidP="00FB5DDF">
      <w:pPr>
        <w:pStyle w:val="a3"/>
        <w:tabs>
          <w:tab w:val="left" w:pos="1418"/>
        </w:tabs>
        <w:ind w:left="709"/>
        <w:jc w:val="both"/>
        <w:rPr>
          <w:sz w:val="28"/>
        </w:rPr>
      </w:pPr>
    </w:p>
    <w:p w14:paraId="00AB3E22" w14:textId="77777777" w:rsidR="00FB5DDF" w:rsidRDefault="00FB5DDF" w:rsidP="00FB5DDF">
      <w:pPr>
        <w:tabs>
          <w:tab w:val="left" w:pos="1418"/>
        </w:tabs>
        <w:ind w:firstLine="709"/>
        <w:jc w:val="both"/>
        <w:rPr>
          <w:sz w:val="28"/>
        </w:rPr>
      </w:pPr>
      <w:r w:rsidRPr="00027652">
        <w:rPr>
          <w:sz w:val="28"/>
        </w:rPr>
        <w:t>Расходы по муниципальной программе «Переселение граждан из аварийного жилищного фонда на территории муниципального образования Борское сельское поселение Тихвинского муниципальног</w:t>
      </w:r>
      <w:r>
        <w:rPr>
          <w:sz w:val="28"/>
        </w:rPr>
        <w:t>о района Ленинградской области» составили 68,0 тыс. рублей на следующие мероприятия:</w:t>
      </w:r>
    </w:p>
    <w:p w14:paraId="447B5EA4" w14:textId="77777777" w:rsidR="00FB5DDF" w:rsidRPr="00890EA5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оплата жилищно-коммунальных услуг по незаселенным квартирам – 68,0 тыс. рублей.</w:t>
      </w:r>
    </w:p>
    <w:p w14:paraId="4BEA8D93" w14:textId="77777777" w:rsidR="00FB5DDF" w:rsidRDefault="00FB5DDF" w:rsidP="00FB5DDF">
      <w:pPr>
        <w:tabs>
          <w:tab w:val="left" w:pos="1418"/>
        </w:tabs>
        <w:ind w:firstLine="709"/>
        <w:jc w:val="both"/>
        <w:rPr>
          <w:sz w:val="28"/>
        </w:rPr>
      </w:pPr>
      <w:r w:rsidRPr="00D22DBE">
        <w:rPr>
          <w:sz w:val="28"/>
        </w:rPr>
        <w:t>Мероприятия по переселению граждан из жилого помещения, расположен</w:t>
      </w:r>
      <w:r>
        <w:rPr>
          <w:sz w:val="28"/>
        </w:rPr>
        <w:t xml:space="preserve">ного по адресу: Ленинградская область, Тихвинский муниципальный район, Борское сельское поселение, деревня Сарожа, дом 46, начатые в 2016 году, завершены. </w:t>
      </w:r>
    </w:p>
    <w:p w14:paraId="00461719" w14:textId="77777777" w:rsidR="00FB5DDF" w:rsidRDefault="00FB5DDF" w:rsidP="00FB5DDF">
      <w:pPr>
        <w:tabs>
          <w:tab w:val="left" w:pos="1418"/>
        </w:tabs>
        <w:ind w:firstLine="709"/>
        <w:jc w:val="both"/>
        <w:rPr>
          <w:sz w:val="28"/>
        </w:rPr>
      </w:pPr>
    </w:p>
    <w:p w14:paraId="1BF0D3A1" w14:textId="77777777" w:rsidR="00FB5DDF" w:rsidRPr="000C7D24" w:rsidRDefault="00FB5DDF" w:rsidP="00FB5DDF">
      <w:pPr>
        <w:tabs>
          <w:tab w:val="left" w:pos="1418"/>
        </w:tabs>
        <w:ind w:firstLine="709"/>
        <w:jc w:val="both"/>
        <w:rPr>
          <w:sz w:val="28"/>
        </w:rPr>
      </w:pPr>
      <w:r w:rsidRPr="000C7D24">
        <w:rPr>
          <w:sz w:val="28"/>
        </w:rPr>
        <w:t>На непрограммные мероприятия в 202</w:t>
      </w:r>
      <w:r>
        <w:rPr>
          <w:sz w:val="28"/>
        </w:rPr>
        <w:t>1</w:t>
      </w:r>
      <w:r w:rsidRPr="000C7D24">
        <w:rPr>
          <w:sz w:val="28"/>
        </w:rPr>
        <w:t xml:space="preserve"> году израсходовано </w:t>
      </w:r>
      <w:r>
        <w:rPr>
          <w:sz w:val="28"/>
        </w:rPr>
        <w:t>1851,6</w:t>
      </w:r>
      <w:r w:rsidRPr="000C7D24">
        <w:rPr>
          <w:sz w:val="28"/>
        </w:rPr>
        <w:t xml:space="preserve"> тыс. рублей, в том числе: </w:t>
      </w:r>
    </w:p>
    <w:p w14:paraId="00F38E27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передача части полномочий по осуществлению деятельности администрации Тихвинского района – </w:t>
      </w:r>
      <w:r>
        <w:rPr>
          <w:sz w:val="28"/>
        </w:rPr>
        <w:t xml:space="preserve">464,9 </w:t>
      </w:r>
      <w:r w:rsidRPr="000C7D24">
        <w:rPr>
          <w:sz w:val="28"/>
        </w:rPr>
        <w:t>тыс. рублей;</w:t>
      </w:r>
    </w:p>
    <w:p w14:paraId="1AA114AF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– </w:t>
      </w:r>
      <w:r>
        <w:rPr>
          <w:sz w:val="28"/>
        </w:rPr>
        <w:t>224,7</w:t>
      </w:r>
      <w:r w:rsidRPr="000C7D24">
        <w:rPr>
          <w:sz w:val="28"/>
        </w:rPr>
        <w:t xml:space="preserve"> тыс. рублей;</w:t>
      </w:r>
    </w:p>
    <w:p w14:paraId="30A33EFD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резервный фонд – 200,0 тыс. рублей;</w:t>
      </w:r>
    </w:p>
    <w:p w14:paraId="01B444D8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пенсионное обеспечение – </w:t>
      </w:r>
      <w:r>
        <w:rPr>
          <w:sz w:val="28"/>
        </w:rPr>
        <w:t xml:space="preserve">1201,3 </w:t>
      </w:r>
      <w:r w:rsidRPr="000C7D24">
        <w:rPr>
          <w:sz w:val="28"/>
        </w:rPr>
        <w:t>– тыс. рублей;</w:t>
      </w:r>
    </w:p>
    <w:p w14:paraId="7BC1D4E4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фонд оплаты труда</w:t>
      </w:r>
      <w:r>
        <w:rPr>
          <w:sz w:val="28"/>
        </w:rPr>
        <w:t xml:space="preserve"> (ВУС)</w:t>
      </w:r>
      <w:r w:rsidRPr="000C7D24">
        <w:rPr>
          <w:sz w:val="28"/>
        </w:rPr>
        <w:t xml:space="preserve"> – </w:t>
      </w:r>
      <w:r>
        <w:rPr>
          <w:sz w:val="28"/>
        </w:rPr>
        <w:t>127,3</w:t>
      </w:r>
      <w:r w:rsidRPr="000C7D24">
        <w:rPr>
          <w:sz w:val="28"/>
        </w:rPr>
        <w:t xml:space="preserve"> тыс. рублей;</w:t>
      </w:r>
    </w:p>
    <w:p w14:paraId="56111CC9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мобилизационную и вневойсковую подготовку – </w:t>
      </w:r>
      <w:r>
        <w:rPr>
          <w:sz w:val="28"/>
        </w:rPr>
        <w:t>153,0</w:t>
      </w:r>
      <w:r w:rsidRPr="000C7D24">
        <w:rPr>
          <w:sz w:val="28"/>
        </w:rPr>
        <w:t xml:space="preserve"> тыс. рублей;</w:t>
      </w:r>
    </w:p>
    <w:p w14:paraId="698A3E2F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национальную безопасность и правоохранительную деятельность – </w:t>
      </w:r>
      <w:r>
        <w:rPr>
          <w:sz w:val="28"/>
        </w:rPr>
        <w:t xml:space="preserve">440,5 </w:t>
      </w:r>
      <w:r w:rsidRPr="000C7D24">
        <w:rPr>
          <w:sz w:val="28"/>
        </w:rPr>
        <w:t>тыс. рублей;</w:t>
      </w:r>
    </w:p>
    <w:p w14:paraId="778071E1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– 3,5 тыс. рублей;</w:t>
      </w:r>
    </w:p>
    <w:p w14:paraId="159DB8A8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мероприятия по землеустройству и землепользованию – </w:t>
      </w:r>
      <w:r>
        <w:rPr>
          <w:sz w:val="28"/>
        </w:rPr>
        <w:t xml:space="preserve">109,5 тыс. </w:t>
      </w:r>
      <w:r w:rsidRPr="000C7D24">
        <w:rPr>
          <w:sz w:val="28"/>
        </w:rPr>
        <w:t>рублей;</w:t>
      </w:r>
    </w:p>
    <w:p w14:paraId="5EC1B881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информационная поддержка – </w:t>
      </w:r>
      <w:r>
        <w:rPr>
          <w:sz w:val="28"/>
        </w:rPr>
        <w:t>80,1 тыс. рублей</w:t>
      </w:r>
      <w:r w:rsidRPr="000C7D24">
        <w:rPr>
          <w:sz w:val="28"/>
        </w:rPr>
        <w:t>;</w:t>
      </w:r>
    </w:p>
    <w:p w14:paraId="48D024E6" w14:textId="77777777" w:rsidR="00FB5DDF" w:rsidRPr="000C7D24" w:rsidRDefault="00FB5DDF" w:rsidP="00FB5DDF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C7D24">
        <w:rPr>
          <w:sz w:val="28"/>
        </w:rPr>
        <w:t xml:space="preserve">расходы на функционирование администрации Борского сельского поселения – </w:t>
      </w:r>
      <w:r>
        <w:rPr>
          <w:sz w:val="28"/>
        </w:rPr>
        <w:t>5874,9</w:t>
      </w:r>
      <w:r w:rsidRPr="000C7D24">
        <w:rPr>
          <w:sz w:val="28"/>
        </w:rPr>
        <w:t xml:space="preserve"> </w:t>
      </w:r>
      <w:r>
        <w:rPr>
          <w:sz w:val="28"/>
        </w:rPr>
        <w:t xml:space="preserve">тыс. </w:t>
      </w:r>
      <w:r w:rsidRPr="000C7D24">
        <w:rPr>
          <w:sz w:val="28"/>
        </w:rPr>
        <w:t>рублей.</w:t>
      </w:r>
    </w:p>
    <w:p w14:paraId="742464F1" w14:textId="77777777" w:rsidR="00FB5DDF" w:rsidRDefault="00FB5DDF" w:rsidP="00FB5DDF"/>
    <w:p w14:paraId="764DED3D" w14:textId="77777777" w:rsidR="003B779B" w:rsidRPr="00390B93" w:rsidRDefault="003B779B" w:rsidP="003B779B">
      <w:pPr>
        <w:tabs>
          <w:tab w:val="left" w:pos="180"/>
        </w:tabs>
        <w:suppressAutoHyphens/>
        <w:ind w:left="-142" w:firstLine="568"/>
        <w:jc w:val="both"/>
        <w:rPr>
          <w:rFonts w:ascii="Liberation Serif" w:eastAsia="SimSun" w:hAnsi="Liberation Serif" w:cs="Lucida Sans" w:hint="eastAsia"/>
          <w:sz w:val="28"/>
          <w:szCs w:val="28"/>
          <w:lang w:eastAsia="zh-CN" w:bidi="hi-IN"/>
        </w:rPr>
      </w:pPr>
      <w:r w:rsidRPr="00390B93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Борского сельского</w:t>
      </w:r>
      <w:r w:rsidRPr="00390B93">
        <w:rPr>
          <w:color w:val="000000"/>
          <w:sz w:val="28"/>
          <w:szCs w:val="28"/>
        </w:rPr>
        <w:t xml:space="preserve"> поселения культурно-массовую деятельность ведет муниципальное учреждение </w:t>
      </w:r>
      <w:r w:rsidRPr="00390B93">
        <w:rPr>
          <w:color w:val="000000"/>
          <w:sz w:val="28"/>
          <w:szCs w:val="28"/>
          <w:lang w:eastAsia="zh-CN" w:bidi="hi-IN"/>
        </w:rPr>
        <w:t>«</w:t>
      </w:r>
      <w:r>
        <w:rPr>
          <w:color w:val="000000"/>
          <w:sz w:val="28"/>
          <w:szCs w:val="28"/>
          <w:lang w:eastAsia="zh-CN" w:bidi="hi-IN"/>
        </w:rPr>
        <w:t>Борский Культурно-Спортивный Комплекс</w:t>
      </w:r>
      <w:r w:rsidRPr="00390B93">
        <w:rPr>
          <w:color w:val="000000"/>
          <w:sz w:val="28"/>
          <w:szCs w:val="28"/>
          <w:lang w:eastAsia="zh-CN" w:bidi="hi-IN"/>
        </w:rPr>
        <w:t>»</w:t>
      </w:r>
      <w:r>
        <w:rPr>
          <w:color w:val="000000"/>
          <w:sz w:val="28"/>
          <w:szCs w:val="28"/>
          <w:lang w:eastAsia="zh-CN" w:bidi="hi-IN"/>
        </w:rPr>
        <w:t>, расположенное в деревне Бор</w:t>
      </w:r>
      <w:r w:rsidRPr="00390B93">
        <w:rPr>
          <w:color w:val="000000"/>
          <w:sz w:val="28"/>
          <w:szCs w:val="28"/>
          <w:lang w:eastAsia="zh-CN" w:bidi="hi-IN"/>
        </w:rPr>
        <w:t>.</w:t>
      </w:r>
    </w:p>
    <w:p w14:paraId="2693302D" w14:textId="77777777" w:rsidR="003B779B" w:rsidRDefault="003B779B" w:rsidP="003B779B">
      <w:pPr>
        <w:tabs>
          <w:tab w:val="left" w:pos="180"/>
        </w:tabs>
        <w:suppressAutoHyphens/>
        <w:ind w:left="-142" w:firstLine="568"/>
        <w:jc w:val="both"/>
        <w:rPr>
          <w:color w:val="000000"/>
          <w:sz w:val="28"/>
          <w:szCs w:val="28"/>
          <w:lang w:eastAsia="zh-CN" w:bidi="hi-IN"/>
        </w:rPr>
      </w:pPr>
      <w:r w:rsidRPr="00390B93">
        <w:rPr>
          <w:color w:val="000000"/>
          <w:sz w:val="28"/>
          <w:szCs w:val="28"/>
          <w:lang w:eastAsia="zh-CN" w:bidi="hi-IN"/>
        </w:rPr>
        <w:t xml:space="preserve"> Все услуги </w:t>
      </w:r>
      <w:r>
        <w:rPr>
          <w:color w:val="000000"/>
          <w:sz w:val="28"/>
          <w:szCs w:val="28"/>
          <w:lang w:eastAsia="zh-CN" w:bidi="hi-IN"/>
        </w:rPr>
        <w:t>Борского Культурно-Спортивного Комплекса</w:t>
      </w:r>
      <w:r w:rsidRPr="00390B93">
        <w:rPr>
          <w:color w:val="000000"/>
          <w:sz w:val="28"/>
          <w:szCs w:val="28"/>
          <w:lang w:eastAsia="zh-CN" w:bidi="hi-IN"/>
        </w:rPr>
        <w:t xml:space="preserve"> направлены на обеспечение населения </w:t>
      </w:r>
      <w:r>
        <w:rPr>
          <w:color w:val="000000"/>
          <w:sz w:val="28"/>
          <w:szCs w:val="28"/>
          <w:lang w:eastAsia="zh-CN" w:bidi="hi-IN"/>
        </w:rPr>
        <w:t>Бор</w:t>
      </w:r>
      <w:r w:rsidRPr="00390B93">
        <w:rPr>
          <w:color w:val="000000"/>
          <w:sz w:val="28"/>
          <w:szCs w:val="28"/>
          <w:lang w:eastAsia="zh-CN" w:bidi="hi-IN"/>
        </w:rPr>
        <w:t>ског</w:t>
      </w:r>
      <w:r>
        <w:rPr>
          <w:color w:val="000000"/>
          <w:sz w:val="28"/>
          <w:szCs w:val="28"/>
          <w:lang w:eastAsia="zh-CN" w:bidi="hi-IN"/>
        </w:rPr>
        <w:t>о сельского поселения культурно-</w:t>
      </w:r>
      <w:r w:rsidRPr="00390B93">
        <w:rPr>
          <w:color w:val="000000"/>
          <w:sz w:val="28"/>
          <w:szCs w:val="28"/>
          <w:lang w:eastAsia="zh-CN" w:bidi="hi-IN"/>
        </w:rPr>
        <w:t>творческой, просветительной, досуговой и спортивной деятельностью различных направлений</w:t>
      </w:r>
      <w:r>
        <w:rPr>
          <w:color w:val="000000"/>
          <w:sz w:val="28"/>
          <w:szCs w:val="28"/>
          <w:lang w:eastAsia="zh-CN" w:bidi="hi-IN"/>
        </w:rPr>
        <w:t>.</w:t>
      </w:r>
      <w:r w:rsidRPr="00390B93">
        <w:rPr>
          <w:color w:val="000000"/>
          <w:sz w:val="28"/>
          <w:szCs w:val="28"/>
          <w:lang w:eastAsia="zh-CN" w:bidi="hi-IN"/>
        </w:rPr>
        <w:t xml:space="preserve">  При </w:t>
      </w:r>
      <w:r>
        <w:rPr>
          <w:color w:val="000000"/>
          <w:sz w:val="28"/>
          <w:szCs w:val="28"/>
          <w:lang w:eastAsia="zh-CN" w:bidi="hi-IN"/>
        </w:rPr>
        <w:t>Борском Культурно-Спортивном Комплексе</w:t>
      </w:r>
      <w:r w:rsidRPr="00390B93">
        <w:rPr>
          <w:color w:val="000000"/>
          <w:sz w:val="28"/>
          <w:szCs w:val="28"/>
          <w:lang w:eastAsia="zh-CN" w:bidi="hi-IN"/>
        </w:rPr>
        <w:t xml:space="preserve"> работа</w:t>
      </w:r>
      <w:r>
        <w:rPr>
          <w:color w:val="000000"/>
          <w:sz w:val="28"/>
          <w:szCs w:val="28"/>
          <w:lang w:eastAsia="zh-CN" w:bidi="hi-IN"/>
        </w:rPr>
        <w:t>е</w:t>
      </w:r>
      <w:r w:rsidRPr="00390B93">
        <w:rPr>
          <w:color w:val="000000"/>
          <w:sz w:val="28"/>
          <w:szCs w:val="28"/>
          <w:lang w:eastAsia="zh-CN" w:bidi="hi-IN"/>
        </w:rPr>
        <w:t>т библиотека.</w:t>
      </w:r>
    </w:p>
    <w:p w14:paraId="7EB41897" w14:textId="4477AF0A" w:rsidR="00FB5DDF" w:rsidRDefault="003B779B" w:rsidP="00FB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виду строгих ограничений, связанных с распространением новой коронавирусной инфекции большинство мероприятий, было проведено в онлайн-формате.</w:t>
      </w:r>
    </w:p>
    <w:p w14:paraId="06152E3F" w14:textId="40C4E379" w:rsidR="003B779B" w:rsidRDefault="003B779B" w:rsidP="00FB5DDF">
      <w:pPr>
        <w:ind w:firstLine="709"/>
        <w:jc w:val="both"/>
        <w:rPr>
          <w:sz w:val="28"/>
          <w:szCs w:val="28"/>
        </w:rPr>
      </w:pPr>
    </w:p>
    <w:p w14:paraId="5216DE8E" w14:textId="537257E9" w:rsidR="003B779B" w:rsidRDefault="003B779B" w:rsidP="003B77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на 202</w:t>
      </w:r>
      <w:r w:rsidR="00B007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14:paraId="5264BE48" w14:textId="77777777" w:rsidR="003B779B" w:rsidRDefault="003B779B" w:rsidP="003B779B">
      <w:pPr>
        <w:ind w:firstLine="708"/>
        <w:jc w:val="center"/>
        <w:rPr>
          <w:b/>
          <w:sz w:val="28"/>
          <w:szCs w:val="28"/>
        </w:rPr>
      </w:pPr>
    </w:p>
    <w:p w14:paraId="7DE4C20B" w14:textId="13D57689" w:rsidR="003B779B" w:rsidRDefault="003B779B" w:rsidP="003B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2022 год бюджет Б</w:t>
      </w:r>
      <w:r w:rsidRPr="00F315AD">
        <w:rPr>
          <w:sz w:val="28"/>
          <w:szCs w:val="28"/>
        </w:rPr>
        <w:t xml:space="preserve">орского сельского поселения по доходам утвержден в сумме </w:t>
      </w:r>
      <w:r w:rsidRPr="003B779B">
        <w:rPr>
          <w:sz w:val="28"/>
          <w:szCs w:val="28"/>
        </w:rPr>
        <w:t xml:space="preserve">35549,6 </w:t>
      </w:r>
      <w:r w:rsidRPr="00F315A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 Общий объем расходов бюджета составит </w:t>
      </w:r>
      <w:r w:rsidRPr="003B779B">
        <w:rPr>
          <w:sz w:val="28"/>
          <w:szCs w:val="28"/>
        </w:rPr>
        <w:t xml:space="preserve">35549,6 </w:t>
      </w:r>
      <w:r>
        <w:rPr>
          <w:sz w:val="28"/>
          <w:szCs w:val="28"/>
        </w:rPr>
        <w:t xml:space="preserve">тысяч рублей. Дефицит бюджета составит </w:t>
      </w:r>
      <w:r w:rsidR="0021200E">
        <w:rPr>
          <w:sz w:val="28"/>
          <w:szCs w:val="28"/>
        </w:rPr>
        <w:t>0</w:t>
      </w:r>
      <w:r>
        <w:rPr>
          <w:sz w:val="28"/>
          <w:szCs w:val="28"/>
        </w:rPr>
        <w:t xml:space="preserve"> тысяч рублей. </w:t>
      </w:r>
    </w:p>
    <w:p w14:paraId="4BF523CB" w14:textId="77777777" w:rsidR="003B779B" w:rsidRPr="00F315AD" w:rsidRDefault="003B779B" w:rsidP="003B779B">
      <w:pPr>
        <w:ind w:firstLine="708"/>
        <w:jc w:val="both"/>
        <w:rPr>
          <w:sz w:val="28"/>
          <w:szCs w:val="28"/>
        </w:rPr>
      </w:pPr>
    </w:p>
    <w:p w14:paraId="166B1012" w14:textId="1B90C151" w:rsidR="003B779B" w:rsidRPr="00EE316F" w:rsidRDefault="003B779B" w:rsidP="003B779B">
      <w:pPr>
        <w:ind w:firstLine="708"/>
        <w:jc w:val="both"/>
        <w:rPr>
          <w:sz w:val="28"/>
          <w:szCs w:val="28"/>
        </w:rPr>
      </w:pPr>
      <w:r w:rsidRPr="00EE316F">
        <w:rPr>
          <w:sz w:val="28"/>
          <w:szCs w:val="28"/>
        </w:rPr>
        <w:t>В 202</w:t>
      </w:r>
      <w:r w:rsidR="0021200E">
        <w:rPr>
          <w:sz w:val="28"/>
          <w:szCs w:val="28"/>
        </w:rPr>
        <w:t>2</w:t>
      </w:r>
      <w:r w:rsidRPr="00EE316F">
        <w:rPr>
          <w:sz w:val="28"/>
          <w:szCs w:val="28"/>
        </w:rPr>
        <w:t xml:space="preserve"> году </w:t>
      </w:r>
      <w:r>
        <w:rPr>
          <w:sz w:val="28"/>
          <w:szCs w:val="28"/>
        </w:rPr>
        <w:t>администрацией Борского сельского поселения планируется работа по следующим направлениям:</w:t>
      </w:r>
    </w:p>
    <w:p w14:paraId="2454368B" w14:textId="77777777" w:rsidR="003B779B" w:rsidRPr="00E6116E" w:rsidRDefault="003B779B" w:rsidP="003B779B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526"/>
      </w:tblGrid>
      <w:tr w:rsidR="003B779B" w:rsidRPr="00E6116E" w14:paraId="22679B1A" w14:textId="77777777" w:rsidTr="001633FC">
        <w:tc>
          <w:tcPr>
            <w:tcW w:w="817" w:type="dxa"/>
            <w:shd w:val="clear" w:color="auto" w:fill="auto"/>
          </w:tcPr>
          <w:p w14:paraId="4DBD2838" w14:textId="77777777" w:rsidR="003B779B" w:rsidRPr="00E6116E" w:rsidRDefault="003B779B" w:rsidP="001633FC">
            <w:pPr>
              <w:jc w:val="center"/>
              <w:rPr>
                <w:b/>
                <w:sz w:val="28"/>
                <w:szCs w:val="28"/>
              </w:rPr>
            </w:pPr>
            <w:r w:rsidRPr="00E6116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526" w:type="dxa"/>
            <w:shd w:val="clear" w:color="auto" w:fill="auto"/>
          </w:tcPr>
          <w:p w14:paraId="6CBCCF3F" w14:textId="77777777" w:rsidR="003B779B" w:rsidRPr="00E6116E" w:rsidRDefault="003B779B" w:rsidP="001633FC">
            <w:pPr>
              <w:jc w:val="center"/>
              <w:rPr>
                <w:b/>
                <w:sz w:val="28"/>
                <w:szCs w:val="28"/>
              </w:rPr>
            </w:pPr>
            <w:r w:rsidRPr="00E6116E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B779B" w:rsidRPr="00E6116E" w14:paraId="2FDB39C2" w14:textId="77777777" w:rsidTr="001633FC">
        <w:tc>
          <w:tcPr>
            <w:tcW w:w="817" w:type="dxa"/>
            <w:shd w:val="clear" w:color="auto" w:fill="auto"/>
          </w:tcPr>
          <w:p w14:paraId="7BB5E79E" w14:textId="77777777" w:rsidR="003B779B" w:rsidRPr="00E6116E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0C839AED" w14:textId="39645768" w:rsidR="003B779B" w:rsidRPr="00E6116E" w:rsidRDefault="0021200E" w:rsidP="00212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пакета документов для участия в программе «Комплексное развитие сельских территорий» по объекту «Капитальный ремонт здания Борского Культурно-Спортивного Комплекса»</w:t>
            </w:r>
          </w:p>
        </w:tc>
      </w:tr>
      <w:tr w:rsidR="003B779B" w:rsidRPr="00E6116E" w14:paraId="6E7C8F44" w14:textId="77777777" w:rsidTr="001633FC">
        <w:tc>
          <w:tcPr>
            <w:tcW w:w="817" w:type="dxa"/>
            <w:shd w:val="clear" w:color="auto" w:fill="auto"/>
          </w:tcPr>
          <w:p w14:paraId="0843A225" w14:textId="77777777" w:rsidR="003B779B" w:rsidRPr="00E6116E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241A92C3" w14:textId="77777777" w:rsidR="0021200E" w:rsidRPr="0021200E" w:rsidRDefault="0021200E" w:rsidP="00212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проектно-изыскательских работ по объекту «</w:t>
            </w:r>
            <w:r w:rsidRPr="0021200E">
              <w:rPr>
                <w:sz w:val="28"/>
                <w:szCs w:val="28"/>
              </w:rPr>
              <w:t>«Строительство</w:t>
            </w:r>
          </w:p>
          <w:p w14:paraId="25B010AD" w14:textId="60C43A91" w:rsidR="003B779B" w:rsidRPr="00E6116E" w:rsidRDefault="0021200E" w:rsidP="0021200E">
            <w:pPr>
              <w:jc w:val="both"/>
              <w:rPr>
                <w:sz w:val="28"/>
                <w:szCs w:val="28"/>
              </w:rPr>
            </w:pPr>
            <w:r w:rsidRPr="0021200E">
              <w:rPr>
                <w:sz w:val="28"/>
                <w:szCs w:val="28"/>
              </w:rPr>
              <w:t>газовой</w:t>
            </w:r>
            <w:r>
              <w:t xml:space="preserve"> </w:t>
            </w:r>
            <w:r w:rsidRPr="0021200E">
              <w:rPr>
                <w:sz w:val="28"/>
                <w:szCs w:val="28"/>
              </w:rPr>
              <w:t>автоматизированной котельной мощностью 7,</w:t>
            </w:r>
            <w:r>
              <w:rPr>
                <w:sz w:val="28"/>
                <w:szCs w:val="28"/>
              </w:rPr>
              <w:t xml:space="preserve">0 МВт в деревне Бор Тихвинского </w:t>
            </w:r>
            <w:r w:rsidRPr="0021200E">
              <w:rPr>
                <w:sz w:val="28"/>
                <w:szCs w:val="28"/>
              </w:rPr>
              <w:t>муниципального района Ленинградской области»</w:t>
            </w:r>
          </w:p>
        </w:tc>
      </w:tr>
      <w:tr w:rsidR="003B779B" w:rsidRPr="00E6116E" w14:paraId="00E588D7" w14:textId="77777777" w:rsidTr="001633FC">
        <w:tc>
          <w:tcPr>
            <w:tcW w:w="817" w:type="dxa"/>
            <w:shd w:val="clear" w:color="auto" w:fill="auto"/>
          </w:tcPr>
          <w:p w14:paraId="3B911C6A" w14:textId="77777777" w:rsidR="003B779B" w:rsidRPr="00E6116E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48FBD9F6" w14:textId="45C7707D" w:rsidR="003B779B" w:rsidRPr="00E6116E" w:rsidRDefault="0021200E" w:rsidP="00163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замене светильников уличного освещения и установке недостающих</w:t>
            </w:r>
            <w:r w:rsidR="00CC2985">
              <w:rPr>
                <w:sz w:val="28"/>
                <w:szCs w:val="28"/>
              </w:rPr>
              <w:t xml:space="preserve"> у дома № 57 (район ИЖС)</w:t>
            </w:r>
          </w:p>
        </w:tc>
      </w:tr>
      <w:tr w:rsidR="003B779B" w:rsidRPr="00E6116E" w14:paraId="27775303" w14:textId="77777777" w:rsidTr="001633FC">
        <w:tc>
          <w:tcPr>
            <w:tcW w:w="817" w:type="dxa"/>
            <w:shd w:val="clear" w:color="auto" w:fill="auto"/>
          </w:tcPr>
          <w:p w14:paraId="00BF44C0" w14:textId="77777777" w:rsidR="003B779B" w:rsidRPr="00E6116E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44BD2669" w14:textId="34AF1E3B" w:rsidR="003B779B" w:rsidRPr="00E6116E" w:rsidRDefault="00B0074B" w:rsidP="00B0074B">
            <w:pPr>
              <w:jc w:val="both"/>
              <w:rPr>
                <w:sz w:val="28"/>
                <w:szCs w:val="28"/>
              </w:rPr>
            </w:pPr>
            <w:r w:rsidRPr="00B0074B">
              <w:rPr>
                <w:sz w:val="28"/>
                <w:szCs w:val="28"/>
              </w:rPr>
              <w:t>Ремон</w:t>
            </w:r>
            <w:r>
              <w:rPr>
                <w:sz w:val="28"/>
                <w:szCs w:val="28"/>
              </w:rPr>
              <w:t xml:space="preserve">т общественных колодцев у дома </w:t>
            </w:r>
            <w:r w:rsidRPr="00B0074B">
              <w:rPr>
                <w:sz w:val="28"/>
                <w:szCs w:val="28"/>
              </w:rPr>
              <w:t>№ 42 и у дома № 24 в деревне Бор</w:t>
            </w:r>
          </w:p>
        </w:tc>
      </w:tr>
      <w:tr w:rsidR="003B779B" w:rsidRPr="00E6116E" w14:paraId="6800521B" w14:textId="77777777" w:rsidTr="001633FC">
        <w:tc>
          <w:tcPr>
            <w:tcW w:w="817" w:type="dxa"/>
            <w:shd w:val="clear" w:color="auto" w:fill="auto"/>
          </w:tcPr>
          <w:p w14:paraId="27B8628C" w14:textId="77777777" w:rsidR="003B779B" w:rsidRPr="00E6116E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67A96122" w14:textId="3342E804" w:rsidR="003B779B" w:rsidRPr="00E6116E" w:rsidRDefault="00B0074B" w:rsidP="00B0074B">
            <w:pPr>
              <w:jc w:val="both"/>
              <w:rPr>
                <w:sz w:val="28"/>
                <w:szCs w:val="28"/>
              </w:rPr>
            </w:pPr>
            <w:r w:rsidRPr="00B0074B">
              <w:rPr>
                <w:sz w:val="28"/>
                <w:szCs w:val="28"/>
              </w:rPr>
              <w:t>Устр</w:t>
            </w:r>
            <w:r>
              <w:rPr>
                <w:sz w:val="28"/>
                <w:szCs w:val="28"/>
              </w:rPr>
              <w:t xml:space="preserve">ойство детской площадки у дома </w:t>
            </w:r>
            <w:r w:rsidRPr="00B0074B">
              <w:rPr>
                <w:sz w:val="28"/>
                <w:szCs w:val="28"/>
              </w:rPr>
              <w:t>№ 5 в деревне Бор</w:t>
            </w:r>
          </w:p>
        </w:tc>
      </w:tr>
      <w:tr w:rsidR="00B0074B" w:rsidRPr="00E6116E" w14:paraId="5ECF3312" w14:textId="77777777" w:rsidTr="001633FC">
        <w:tc>
          <w:tcPr>
            <w:tcW w:w="817" w:type="dxa"/>
            <w:shd w:val="clear" w:color="auto" w:fill="auto"/>
          </w:tcPr>
          <w:p w14:paraId="246C0C63" w14:textId="77777777" w:rsidR="00B0074B" w:rsidRPr="00E6116E" w:rsidRDefault="00B0074B" w:rsidP="00B0074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6023F732" w14:textId="5B592814" w:rsidR="00B0074B" w:rsidRPr="00B0074B" w:rsidRDefault="00B0074B" w:rsidP="00B0074B">
            <w:pPr>
              <w:jc w:val="both"/>
              <w:rPr>
                <w:sz w:val="28"/>
                <w:szCs w:val="28"/>
              </w:rPr>
            </w:pPr>
            <w:r w:rsidRPr="00B0074B">
              <w:rPr>
                <w:sz w:val="28"/>
              </w:rPr>
              <w:t>Устройство контейнерных площадок на кладбище в д. Сарожа, д. Каливец, д. Дуброво, д. Кайвакса</w:t>
            </w:r>
          </w:p>
        </w:tc>
      </w:tr>
    </w:tbl>
    <w:p w14:paraId="76967925" w14:textId="066360A9" w:rsidR="003B779B" w:rsidRDefault="003B779B" w:rsidP="00FB5DDF">
      <w:pPr>
        <w:ind w:firstLine="709"/>
        <w:jc w:val="both"/>
        <w:rPr>
          <w:sz w:val="28"/>
          <w:szCs w:val="28"/>
        </w:rPr>
      </w:pPr>
    </w:p>
    <w:p w14:paraId="2D7FDB42" w14:textId="5FB59CFF" w:rsidR="00B0074B" w:rsidRDefault="00B0074B" w:rsidP="00B00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своего выступления хочу поблагодарить </w:t>
      </w:r>
      <w:r w:rsidRPr="00B0074B">
        <w:rPr>
          <w:sz w:val="28"/>
          <w:szCs w:val="28"/>
        </w:rPr>
        <w:t>руководство района, которое оказывает большую помощь в решении наших проблемных вопросов, главу муниципального образования Матвеева Михаила Александровича, совет депутатов, коллег администрации Борского сельского поселения, работников ОАО «УЖКХ» и ООО «УЖКХ», Городецкого Константина Юрьевича и Шорохова Юрия Ивановича, а также индивидуальных предпринимателей, которые работают на территории Борского сельского поселения, за совместную работу.</w:t>
      </w:r>
    </w:p>
    <w:p w14:paraId="5554D67A" w14:textId="32B4D91E" w:rsidR="00B0074B" w:rsidRDefault="00B0074B" w:rsidP="00B0074B">
      <w:pPr>
        <w:ind w:firstLine="709"/>
        <w:jc w:val="both"/>
        <w:rPr>
          <w:sz w:val="28"/>
          <w:szCs w:val="28"/>
        </w:rPr>
      </w:pPr>
    </w:p>
    <w:p w14:paraId="5EFA22B9" w14:textId="62684F9A" w:rsidR="00B0074B" w:rsidRPr="00FB5DDF" w:rsidRDefault="00B0074B" w:rsidP="00B007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Доклад закончен. Спасибо за внимание!</w:t>
      </w:r>
    </w:p>
    <w:sectPr w:rsidR="00B0074B" w:rsidRPr="00FB5DDF" w:rsidSect="00C97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172"/>
    <w:multiLevelType w:val="hybridMultilevel"/>
    <w:tmpl w:val="7F0ED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217"/>
    <w:multiLevelType w:val="hybridMultilevel"/>
    <w:tmpl w:val="5FE2B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47339"/>
    <w:multiLevelType w:val="hybridMultilevel"/>
    <w:tmpl w:val="498AA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C14"/>
    <w:multiLevelType w:val="hybridMultilevel"/>
    <w:tmpl w:val="7FBA8538"/>
    <w:lvl w:ilvl="0" w:tplc="A69A09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FC2CC2"/>
    <w:multiLevelType w:val="hybridMultilevel"/>
    <w:tmpl w:val="98D6C5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637650"/>
    <w:multiLevelType w:val="hybridMultilevel"/>
    <w:tmpl w:val="5FB41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890F41"/>
    <w:multiLevelType w:val="hybridMultilevel"/>
    <w:tmpl w:val="13F0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0314F"/>
    <w:multiLevelType w:val="hybridMultilevel"/>
    <w:tmpl w:val="514C41AA"/>
    <w:lvl w:ilvl="0" w:tplc="C232A1B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1FA532E"/>
    <w:multiLevelType w:val="hybridMultilevel"/>
    <w:tmpl w:val="C324BF74"/>
    <w:lvl w:ilvl="0" w:tplc="4B6CDD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382391"/>
    <w:multiLevelType w:val="hybridMultilevel"/>
    <w:tmpl w:val="5A2C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243EA"/>
    <w:multiLevelType w:val="hybridMultilevel"/>
    <w:tmpl w:val="52EA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C281D"/>
    <w:multiLevelType w:val="hybridMultilevel"/>
    <w:tmpl w:val="0F2A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82AA9"/>
    <w:multiLevelType w:val="hybridMultilevel"/>
    <w:tmpl w:val="93B65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F93D67"/>
    <w:multiLevelType w:val="hybridMultilevel"/>
    <w:tmpl w:val="B06CB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D27BAA"/>
    <w:multiLevelType w:val="hybridMultilevel"/>
    <w:tmpl w:val="FBEAE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85CAA"/>
    <w:multiLevelType w:val="hybridMultilevel"/>
    <w:tmpl w:val="98D6C5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231D8D"/>
    <w:multiLevelType w:val="hybridMultilevel"/>
    <w:tmpl w:val="540CA1F0"/>
    <w:lvl w:ilvl="0" w:tplc="88523CA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A1B4EC8"/>
    <w:multiLevelType w:val="hybridMultilevel"/>
    <w:tmpl w:val="26C82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B270F"/>
    <w:multiLevelType w:val="hybridMultilevel"/>
    <w:tmpl w:val="73C26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214B0"/>
    <w:multiLevelType w:val="hybridMultilevel"/>
    <w:tmpl w:val="C8F61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5E1A72"/>
    <w:multiLevelType w:val="hybridMultilevel"/>
    <w:tmpl w:val="85CA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4"/>
  </w:num>
  <w:num w:numId="15">
    <w:abstractNumId w:val="20"/>
  </w:num>
  <w:num w:numId="16">
    <w:abstractNumId w:val="13"/>
  </w:num>
  <w:num w:numId="17">
    <w:abstractNumId w:val="16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CF"/>
    <w:rsid w:val="0001263D"/>
    <w:rsid w:val="00027652"/>
    <w:rsid w:val="00047064"/>
    <w:rsid w:val="00051BFA"/>
    <w:rsid w:val="0006692A"/>
    <w:rsid w:val="00070C42"/>
    <w:rsid w:val="000939A4"/>
    <w:rsid w:val="0009609A"/>
    <w:rsid w:val="000C7D24"/>
    <w:rsid w:val="000D7209"/>
    <w:rsid w:val="000E3ABB"/>
    <w:rsid w:val="000F0EF0"/>
    <w:rsid w:val="000F44CF"/>
    <w:rsid w:val="000F4E1D"/>
    <w:rsid w:val="00104717"/>
    <w:rsid w:val="00106269"/>
    <w:rsid w:val="00155611"/>
    <w:rsid w:val="00157E69"/>
    <w:rsid w:val="001B1A3D"/>
    <w:rsid w:val="001E0E59"/>
    <w:rsid w:val="001E20D5"/>
    <w:rsid w:val="00210A9A"/>
    <w:rsid w:val="0021117F"/>
    <w:rsid w:val="0021200E"/>
    <w:rsid w:val="00217107"/>
    <w:rsid w:val="00240377"/>
    <w:rsid w:val="00263A47"/>
    <w:rsid w:val="0028340D"/>
    <w:rsid w:val="00295F5C"/>
    <w:rsid w:val="002F049C"/>
    <w:rsid w:val="002F3535"/>
    <w:rsid w:val="003130BE"/>
    <w:rsid w:val="00324B3A"/>
    <w:rsid w:val="00336FE4"/>
    <w:rsid w:val="00365B98"/>
    <w:rsid w:val="00390872"/>
    <w:rsid w:val="00390B93"/>
    <w:rsid w:val="003B779B"/>
    <w:rsid w:val="003C3DE7"/>
    <w:rsid w:val="004113B7"/>
    <w:rsid w:val="00434BC2"/>
    <w:rsid w:val="00441D92"/>
    <w:rsid w:val="004633F0"/>
    <w:rsid w:val="00477534"/>
    <w:rsid w:val="00493D14"/>
    <w:rsid w:val="004C07EE"/>
    <w:rsid w:val="004C4096"/>
    <w:rsid w:val="004D7C20"/>
    <w:rsid w:val="00500C16"/>
    <w:rsid w:val="0052016B"/>
    <w:rsid w:val="00524740"/>
    <w:rsid w:val="00543580"/>
    <w:rsid w:val="005512ED"/>
    <w:rsid w:val="005556F2"/>
    <w:rsid w:val="00555B28"/>
    <w:rsid w:val="00556C48"/>
    <w:rsid w:val="005658B0"/>
    <w:rsid w:val="00573127"/>
    <w:rsid w:val="00581076"/>
    <w:rsid w:val="005907B9"/>
    <w:rsid w:val="005D2791"/>
    <w:rsid w:val="005D3743"/>
    <w:rsid w:val="00607605"/>
    <w:rsid w:val="006108DA"/>
    <w:rsid w:val="0061183F"/>
    <w:rsid w:val="00612D73"/>
    <w:rsid w:val="00633E0A"/>
    <w:rsid w:val="00634534"/>
    <w:rsid w:val="006350A4"/>
    <w:rsid w:val="006460B5"/>
    <w:rsid w:val="00651669"/>
    <w:rsid w:val="00691D0B"/>
    <w:rsid w:val="0070286E"/>
    <w:rsid w:val="0071246F"/>
    <w:rsid w:val="00736BAA"/>
    <w:rsid w:val="007518E1"/>
    <w:rsid w:val="00766255"/>
    <w:rsid w:val="0078749E"/>
    <w:rsid w:val="00793AD9"/>
    <w:rsid w:val="007D0877"/>
    <w:rsid w:val="007D5EF4"/>
    <w:rsid w:val="00800A79"/>
    <w:rsid w:val="0081703D"/>
    <w:rsid w:val="00817C42"/>
    <w:rsid w:val="0083311F"/>
    <w:rsid w:val="00835287"/>
    <w:rsid w:val="00867EEF"/>
    <w:rsid w:val="00872249"/>
    <w:rsid w:val="00890EA5"/>
    <w:rsid w:val="0089206F"/>
    <w:rsid w:val="008A395A"/>
    <w:rsid w:val="008B74E2"/>
    <w:rsid w:val="008C69D5"/>
    <w:rsid w:val="008D1982"/>
    <w:rsid w:val="008D2358"/>
    <w:rsid w:val="008E3335"/>
    <w:rsid w:val="00932422"/>
    <w:rsid w:val="0093614A"/>
    <w:rsid w:val="00952019"/>
    <w:rsid w:val="009A685B"/>
    <w:rsid w:val="009C70EC"/>
    <w:rsid w:val="009F0497"/>
    <w:rsid w:val="00A147C9"/>
    <w:rsid w:val="00A32387"/>
    <w:rsid w:val="00A34C15"/>
    <w:rsid w:val="00A83E95"/>
    <w:rsid w:val="00A856D3"/>
    <w:rsid w:val="00AA3177"/>
    <w:rsid w:val="00AC048D"/>
    <w:rsid w:val="00AD74BA"/>
    <w:rsid w:val="00AE5D87"/>
    <w:rsid w:val="00AE5F85"/>
    <w:rsid w:val="00B0074B"/>
    <w:rsid w:val="00B1210F"/>
    <w:rsid w:val="00B8177C"/>
    <w:rsid w:val="00BA7D8C"/>
    <w:rsid w:val="00BD68CB"/>
    <w:rsid w:val="00C13E6C"/>
    <w:rsid w:val="00C211B1"/>
    <w:rsid w:val="00C95446"/>
    <w:rsid w:val="00C97DCF"/>
    <w:rsid w:val="00CA5D48"/>
    <w:rsid w:val="00CC2985"/>
    <w:rsid w:val="00CE3D1E"/>
    <w:rsid w:val="00CE471F"/>
    <w:rsid w:val="00D22551"/>
    <w:rsid w:val="00D22DBE"/>
    <w:rsid w:val="00D364A1"/>
    <w:rsid w:val="00D4325E"/>
    <w:rsid w:val="00D56D88"/>
    <w:rsid w:val="00D85494"/>
    <w:rsid w:val="00DA5E88"/>
    <w:rsid w:val="00DA652E"/>
    <w:rsid w:val="00DA6A32"/>
    <w:rsid w:val="00DC1AA3"/>
    <w:rsid w:val="00E20E2D"/>
    <w:rsid w:val="00E6116E"/>
    <w:rsid w:val="00E81B7E"/>
    <w:rsid w:val="00EB11AC"/>
    <w:rsid w:val="00EB1FAA"/>
    <w:rsid w:val="00EC142F"/>
    <w:rsid w:val="00EE316F"/>
    <w:rsid w:val="00EF36FB"/>
    <w:rsid w:val="00F3057D"/>
    <w:rsid w:val="00F315AD"/>
    <w:rsid w:val="00F826BC"/>
    <w:rsid w:val="00F92B94"/>
    <w:rsid w:val="00FA0D6A"/>
    <w:rsid w:val="00FA57D5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D5"/>
    <w:pPr>
      <w:ind w:left="720"/>
      <w:contextualSpacing/>
    </w:pPr>
  </w:style>
  <w:style w:type="paragraph" w:styleId="a4">
    <w:name w:val="Normal (Web)"/>
    <w:basedOn w:val="a"/>
    <w:unhideWhenUsed/>
    <w:rsid w:val="00FA57D5"/>
    <w:pPr>
      <w:spacing w:before="100" w:beforeAutospacing="1" w:after="100" w:afterAutospacing="1"/>
    </w:pPr>
  </w:style>
  <w:style w:type="paragraph" w:customStyle="1" w:styleId="p1">
    <w:name w:val="p1"/>
    <w:basedOn w:val="a"/>
    <w:rsid w:val="00FA57D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">
    <w:name w:val="s1"/>
    <w:rsid w:val="00FA57D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56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D5"/>
    <w:pPr>
      <w:ind w:left="720"/>
      <w:contextualSpacing/>
    </w:pPr>
  </w:style>
  <w:style w:type="paragraph" w:styleId="a4">
    <w:name w:val="Normal (Web)"/>
    <w:basedOn w:val="a"/>
    <w:unhideWhenUsed/>
    <w:rsid w:val="00FA57D5"/>
    <w:pPr>
      <w:spacing w:before="100" w:beforeAutospacing="1" w:after="100" w:afterAutospacing="1"/>
    </w:pPr>
  </w:style>
  <w:style w:type="paragraph" w:customStyle="1" w:styleId="p1">
    <w:name w:val="p1"/>
    <w:basedOn w:val="a"/>
    <w:rsid w:val="00FA57D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">
    <w:name w:val="s1"/>
    <w:rsid w:val="00FA57D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56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85C9-208C-4A6A-8023-25425057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ValdisLav</dc:creator>
  <cp:lastModifiedBy>User</cp:lastModifiedBy>
  <cp:revision>2</cp:revision>
  <cp:lastPrinted>2022-02-17T05:56:00Z</cp:lastPrinted>
  <dcterms:created xsi:type="dcterms:W3CDTF">2024-02-13T08:46:00Z</dcterms:created>
  <dcterms:modified xsi:type="dcterms:W3CDTF">2024-02-13T08:46:00Z</dcterms:modified>
</cp:coreProperties>
</file>